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26" w:rsidRPr="006D66A9" w:rsidRDefault="00FC4845" w:rsidP="001B7613">
      <w:pPr>
        <w:jc w:val="center"/>
        <w:rPr>
          <w:rFonts w:ascii="Times New Roman" w:hAnsi="Times New Roman" w:cs="Times New Roman"/>
          <w:b/>
          <w:sz w:val="24"/>
          <w:szCs w:val="24"/>
        </w:rPr>
      </w:pPr>
      <w:r w:rsidRPr="006D66A9">
        <w:rPr>
          <w:rFonts w:ascii="Times New Roman" w:hAnsi="Times New Roman" w:cs="Times New Roman"/>
          <w:b/>
          <w:sz w:val="24"/>
          <w:szCs w:val="24"/>
        </w:rPr>
        <w:t>LA COHERENCIA EN EL DERECHO</w:t>
      </w:r>
      <w:r w:rsidR="00E834EE" w:rsidRPr="005807C9">
        <w:rPr>
          <w:rFonts w:ascii="Times New Roman" w:hAnsi="Times New Roman" w:cs="Times New Roman"/>
          <w:b/>
          <w:sz w:val="24"/>
          <w:szCs w:val="24"/>
          <w:lang w:val="es-MX"/>
        </w:rPr>
        <w:t>*</w:t>
      </w:r>
    </w:p>
    <w:p w:rsidR="00FC4845" w:rsidRDefault="00FC4845" w:rsidP="00E834EE">
      <w:pPr>
        <w:jc w:val="right"/>
        <w:rPr>
          <w:rFonts w:ascii="Times New Roman" w:hAnsi="Times New Roman" w:cs="Times New Roman"/>
          <w:b/>
          <w:sz w:val="24"/>
          <w:szCs w:val="24"/>
          <w:lang w:val="es-MX"/>
        </w:rPr>
      </w:pPr>
      <w:r w:rsidRPr="00E834EE">
        <w:rPr>
          <w:rFonts w:ascii="Times New Roman" w:hAnsi="Times New Roman" w:cs="Times New Roman"/>
          <w:sz w:val="24"/>
          <w:szCs w:val="24"/>
        </w:rPr>
        <w:t>Amalia Amaya</w:t>
      </w:r>
    </w:p>
    <w:p w:rsidR="00E834EE" w:rsidRDefault="00E834EE" w:rsidP="00E834EE">
      <w:pPr>
        <w:jc w:val="right"/>
        <w:rPr>
          <w:rFonts w:ascii="Times New Roman" w:hAnsi="Times New Roman" w:cs="Times New Roman"/>
          <w:i/>
          <w:lang w:val="es-MX"/>
        </w:rPr>
      </w:pPr>
      <w:r w:rsidRPr="00E834EE">
        <w:rPr>
          <w:rFonts w:ascii="Times New Roman" w:hAnsi="Times New Roman" w:cs="Times New Roman"/>
          <w:i/>
          <w:lang w:val="es-MX"/>
        </w:rPr>
        <w:t>Universidad Nacional Autónoma de México</w:t>
      </w:r>
    </w:p>
    <w:p w:rsidR="00E0463C" w:rsidRDefault="00E0463C" w:rsidP="00E834EE">
      <w:pPr>
        <w:jc w:val="right"/>
        <w:rPr>
          <w:rFonts w:ascii="Times New Roman" w:hAnsi="Times New Roman" w:cs="Times New Roman"/>
          <w:i/>
          <w:lang w:val="es-MX"/>
        </w:rPr>
      </w:pPr>
    </w:p>
    <w:p w:rsidR="00E0463C" w:rsidRPr="00E834EE" w:rsidRDefault="00E0463C" w:rsidP="00E834EE">
      <w:pPr>
        <w:jc w:val="right"/>
        <w:rPr>
          <w:rFonts w:ascii="Times New Roman" w:hAnsi="Times New Roman" w:cs="Times New Roman"/>
          <w:i/>
          <w:lang w:val="es-MX"/>
        </w:rPr>
      </w:pPr>
    </w:p>
    <w:p w:rsidR="00E834EE" w:rsidRPr="00EE5BBD" w:rsidRDefault="00EF3648" w:rsidP="00532C75">
      <w:pPr>
        <w:jc w:val="both"/>
        <w:rPr>
          <w:rFonts w:ascii="Times New Roman" w:hAnsi="Times New Roman" w:cs="Times New Roman"/>
          <w:b/>
          <w:sz w:val="24"/>
          <w:szCs w:val="24"/>
          <w:lang w:val="es-MX"/>
        </w:rPr>
      </w:pPr>
      <w:r w:rsidRPr="00EE5BBD">
        <w:rPr>
          <w:rFonts w:ascii="Times New Roman" w:hAnsi="Times New Roman" w:cs="Times New Roman"/>
          <w:b/>
          <w:sz w:val="24"/>
          <w:szCs w:val="24"/>
          <w:lang w:val="es-MX"/>
        </w:rPr>
        <w:t>R</w:t>
      </w:r>
      <w:r w:rsidR="00E834EE" w:rsidRPr="00EE5BBD">
        <w:rPr>
          <w:rFonts w:ascii="Times New Roman" w:hAnsi="Times New Roman" w:cs="Times New Roman"/>
          <w:b/>
          <w:sz w:val="24"/>
          <w:szCs w:val="24"/>
          <w:lang w:val="es-MX"/>
        </w:rPr>
        <w:t>ESUMEN.</w:t>
      </w:r>
      <w:r w:rsidR="006B5BF4" w:rsidRPr="00EE5BBD">
        <w:rPr>
          <w:rFonts w:ascii="Times New Roman" w:hAnsi="Times New Roman" w:cs="Times New Roman"/>
          <w:b/>
          <w:sz w:val="24"/>
          <w:szCs w:val="24"/>
          <w:lang w:val="es-MX"/>
        </w:rPr>
        <w:t xml:space="preserve"> </w:t>
      </w:r>
      <w:r w:rsidR="00E0463C">
        <w:rPr>
          <w:rFonts w:ascii="Times New Roman" w:hAnsi="Times New Roman" w:cs="Times New Roman"/>
          <w:sz w:val="24"/>
          <w:szCs w:val="24"/>
          <w:lang w:val="es-MX"/>
        </w:rPr>
        <w:t>Este trabajo examina el concepto de coherencia y el papel que ésta juega en el razonamiento jurídico. En primer lugar, se ofrece un somero análisis de las teorías de la coherencia en el derecho, prestando atención a las teorías de la justificación tanto de los enunciados normativos como de los enunciados fácticos. En segundo lugar, se identifican una serie de problemas que afectan a las teorías de la coherencia en el derecho, tanto a las teorías que se ocupan de las cuestiones normativas como aquéllas que se centran en las cuestiones fácticas. En tercer lugar, se articula un modelo coherentista con el objetivo de solventar –o, al menos- mitigar los problemas que enfrentan las teorías coherentistas de la justificación jurídica. Según este modelo, una creencia acerca de los hechos o del Derecho está justificada si y sólo si es óptimamente coherente, es decir, si es una creencia que un decisor jurídico epistémicamente responsable habría aceptado en virtud de su coherencia en circunstancias similares. Por último, se analizan las implicaciones del modelo de coherencia propue</w:t>
      </w:r>
      <w:r w:rsidR="00532C75">
        <w:rPr>
          <w:rFonts w:ascii="Times New Roman" w:hAnsi="Times New Roman" w:cs="Times New Roman"/>
          <w:sz w:val="24"/>
          <w:szCs w:val="24"/>
          <w:lang w:val="es-MX"/>
        </w:rPr>
        <w:t xml:space="preserve">sto para una teoría general de la argumentación jurídica. </w:t>
      </w:r>
    </w:p>
    <w:p w:rsidR="00E834EE" w:rsidRPr="006B5BF4" w:rsidRDefault="00E834EE" w:rsidP="006C07B4">
      <w:pPr>
        <w:ind w:left="708"/>
        <w:rPr>
          <w:rFonts w:ascii="Times New Roman" w:hAnsi="Times New Roman" w:cs="Times New Roman"/>
          <w:b/>
          <w:sz w:val="24"/>
          <w:szCs w:val="24"/>
          <w:lang w:val="es-MX"/>
        </w:rPr>
      </w:pPr>
      <w:r w:rsidRPr="006B5BF4">
        <w:rPr>
          <w:rFonts w:ascii="Times New Roman" w:hAnsi="Times New Roman" w:cs="Times New Roman"/>
          <w:b/>
          <w:sz w:val="24"/>
          <w:szCs w:val="24"/>
          <w:lang w:val="es-MX"/>
        </w:rPr>
        <w:t>Palabras clave:</w:t>
      </w:r>
      <w:r w:rsidR="006B5BF4" w:rsidRPr="006B5BF4">
        <w:rPr>
          <w:rFonts w:ascii="Times New Roman" w:hAnsi="Times New Roman" w:cs="Times New Roman"/>
          <w:sz w:val="24"/>
          <w:szCs w:val="24"/>
          <w:lang w:val="es-MX"/>
        </w:rPr>
        <w:t xml:space="preserve"> </w:t>
      </w:r>
      <w:r w:rsidR="006B5BF4">
        <w:rPr>
          <w:rFonts w:ascii="Times New Roman" w:hAnsi="Times New Roman" w:cs="Times New Roman"/>
          <w:sz w:val="24"/>
          <w:szCs w:val="24"/>
          <w:lang w:val="es-MX"/>
        </w:rPr>
        <w:t xml:space="preserve">coherencia, responsabilidad epistémica, inferencia </w:t>
      </w:r>
      <w:r w:rsidR="006C07B4">
        <w:rPr>
          <w:rFonts w:ascii="Times New Roman" w:hAnsi="Times New Roman" w:cs="Times New Roman"/>
          <w:sz w:val="24"/>
          <w:szCs w:val="24"/>
          <w:lang w:val="es-MX"/>
        </w:rPr>
        <w:t>a la mejor explicación</w:t>
      </w:r>
      <w:r w:rsidR="006B5BF4">
        <w:rPr>
          <w:rFonts w:ascii="Times New Roman" w:hAnsi="Times New Roman" w:cs="Times New Roman"/>
          <w:sz w:val="24"/>
          <w:szCs w:val="24"/>
          <w:lang w:val="es-MX"/>
        </w:rPr>
        <w:t>.</w:t>
      </w:r>
    </w:p>
    <w:p w:rsidR="00EF3648" w:rsidRPr="006B5BF4" w:rsidRDefault="00EF3648" w:rsidP="00EF3648">
      <w:pPr>
        <w:rPr>
          <w:rFonts w:ascii="Times New Roman" w:hAnsi="Times New Roman" w:cs="Times New Roman"/>
          <w:b/>
          <w:sz w:val="24"/>
          <w:szCs w:val="24"/>
          <w:lang w:val="es-MX"/>
        </w:rPr>
      </w:pPr>
    </w:p>
    <w:p w:rsidR="006B5BF4" w:rsidRDefault="00EF3648" w:rsidP="006B5BF4">
      <w:pPr>
        <w:pStyle w:val="Textoindependiente"/>
        <w:spacing w:line="360" w:lineRule="auto"/>
        <w:jc w:val="both"/>
        <w:rPr>
          <w:lang w:val="en-US"/>
        </w:rPr>
      </w:pPr>
      <w:r w:rsidRPr="006B5BF4">
        <w:rPr>
          <w:b/>
          <w:lang w:val="en-US"/>
        </w:rPr>
        <w:t>A</w:t>
      </w:r>
      <w:r w:rsidR="00E834EE" w:rsidRPr="006B5BF4">
        <w:rPr>
          <w:b/>
          <w:lang w:val="en-US"/>
        </w:rPr>
        <w:t>BSTRACT.</w:t>
      </w:r>
      <w:r w:rsidR="006B5BF4" w:rsidRPr="006B5BF4">
        <w:rPr>
          <w:lang w:val="en-US"/>
        </w:rPr>
        <w:t xml:space="preserve"> </w:t>
      </w:r>
      <w:r w:rsidR="006B5BF4">
        <w:rPr>
          <w:lang w:val="en-US"/>
        </w:rPr>
        <w:t xml:space="preserve">This paper </w:t>
      </w:r>
      <w:r w:rsidR="00AE6902">
        <w:rPr>
          <w:lang w:val="en-US"/>
        </w:rPr>
        <w:t xml:space="preserve">examines the concept of coherence and its role in legal reasoning. </w:t>
      </w:r>
      <w:r w:rsidR="006B5BF4">
        <w:rPr>
          <w:lang w:val="en-US"/>
        </w:rPr>
        <w:t>First, it gives an overview of the coherence theory in law, paying attention to coherence theories of the justification of both normative and factual propositions. Second, it identifies some problem-areas confronting coherence theories of legal reasoning about both disputed questions of fact and disputed questions of law. Third, with a view to solving these problems, it proposes a coherence model of legal reasoning. The main tenet of this model is that a belief about the law and the facts under dispute is justified if it is ‘optimally coherent,’ that is, if it is such that an epistemically responsible legal decision-maker would have accepted it as justified by virtue of its coherence in like circumstances. Last, this paper examines the implications of the version of legal coherentism proposed for a general theory of legal reasoning and rationality.</w:t>
      </w:r>
    </w:p>
    <w:p w:rsidR="00EF3648" w:rsidRPr="006B5BF4" w:rsidRDefault="00E834EE" w:rsidP="00EF3648">
      <w:pPr>
        <w:rPr>
          <w:rFonts w:ascii="Times New Roman" w:hAnsi="Times New Roman" w:cs="Times New Roman"/>
          <w:sz w:val="24"/>
          <w:szCs w:val="24"/>
          <w:lang w:val="en-US"/>
        </w:rPr>
      </w:pPr>
      <w:r w:rsidRPr="006B5BF4">
        <w:rPr>
          <w:rFonts w:ascii="Times New Roman" w:hAnsi="Times New Roman" w:cs="Times New Roman"/>
          <w:b/>
          <w:sz w:val="24"/>
          <w:szCs w:val="24"/>
          <w:lang w:val="en-US"/>
        </w:rPr>
        <w:lastRenderedPageBreak/>
        <w:tab/>
        <w:t>Keywords:</w:t>
      </w:r>
      <w:r w:rsidR="006B5BF4" w:rsidRPr="006B5BF4">
        <w:rPr>
          <w:rFonts w:ascii="Times New Roman" w:hAnsi="Times New Roman" w:cs="Times New Roman"/>
          <w:b/>
          <w:sz w:val="24"/>
          <w:szCs w:val="24"/>
          <w:lang w:val="en-US"/>
        </w:rPr>
        <w:t xml:space="preserve"> </w:t>
      </w:r>
      <w:r w:rsidR="006B5BF4" w:rsidRPr="006B5BF4">
        <w:rPr>
          <w:rFonts w:ascii="Times New Roman" w:hAnsi="Times New Roman" w:cs="Times New Roman"/>
          <w:sz w:val="24"/>
          <w:szCs w:val="24"/>
          <w:lang w:val="en-US"/>
        </w:rPr>
        <w:t>coherence, epistemic responsibility, infere</w:t>
      </w:r>
      <w:r w:rsidR="006B5BF4">
        <w:rPr>
          <w:rFonts w:ascii="Times New Roman" w:hAnsi="Times New Roman" w:cs="Times New Roman"/>
          <w:sz w:val="24"/>
          <w:szCs w:val="24"/>
          <w:lang w:val="en-US"/>
        </w:rPr>
        <w:t>nce</w:t>
      </w:r>
      <w:r w:rsidR="006C07B4">
        <w:rPr>
          <w:rFonts w:ascii="Times New Roman" w:hAnsi="Times New Roman" w:cs="Times New Roman"/>
          <w:sz w:val="24"/>
          <w:szCs w:val="24"/>
          <w:lang w:val="en-US"/>
        </w:rPr>
        <w:t xml:space="preserve"> to the best explanation</w:t>
      </w:r>
      <w:r w:rsidR="006B5BF4" w:rsidRPr="006B5BF4">
        <w:rPr>
          <w:rFonts w:ascii="Times New Roman" w:hAnsi="Times New Roman" w:cs="Times New Roman"/>
          <w:sz w:val="24"/>
          <w:szCs w:val="24"/>
          <w:lang w:val="en-US"/>
        </w:rPr>
        <w:t>.</w:t>
      </w:r>
    </w:p>
    <w:p w:rsidR="00FC4845" w:rsidRPr="006B5BF4" w:rsidRDefault="00FC4845" w:rsidP="005B5CF4">
      <w:pPr>
        <w:jc w:val="both"/>
        <w:rPr>
          <w:rFonts w:ascii="Times New Roman" w:hAnsi="Times New Roman" w:cs="Times New Roman"/>
          <w:sz w:val="24"/>
          <w:szCs w:val="24"/>
          <w:lang w:val="en-US"/>
        </w:rPr>
      </w:pPr>
    </w:p>
    <w:p w:rsidR="006D66A9" w:rsidRPr="006B5BF4" w:rsidRDefault="006D66A9" w:rsidP="005B5CF4">
      <w:pPr>
        <w:jc w:val="both"/>
        <w:rPr>
          <w:rFonts w:ascii="Times New Roman" w:hAnsi="Times New Roman" w:cs="Times New Roman"/>
          <w:sz w:val="24"/>
          <w:szCs w:val="24"/>
          <w:lang w:val="en-US"/>
        </w:rPr>
      </w:pPr>
    </w:p>
    <w:p w:rsidR="00FC4845" w:rsidRDefault="00CE0CB3" w:rsidP="005B5CF4">
      <w:pPr>
        <w:pStyle w:val="Prrafodelista"/>
        <w:numPr>
          <w:ilvl w:val="0"/>
          <w:numId w:val="5"/>
        </w:numPr>
        <w:jc w:val="both"/>
        <w:rPr>
          <w:rFonts w:ascii="Times New Roman" w:hAnsi="Times New Roman" w:cs="Times New Roman"/>
          <w:b/>
          <w:sz w:val="24"/>
          <w:szCs w:val="24"/>
        </w:rPr>
      </w:pPr>
      <w:r w:rsidRPr="00CE0CB3">
        <w:rPr>
          <w:rFonts w:ascii="Times New Roman" w:hAnsi="Times New Roman" w:cs="Times New Roman"/>
          <w:b/>
          <w:sz w:val="24"/>
          <w:szCs w:val="24"/>
        </w:rPr>
        <w:t>Introducción</w:t>
      </w:r>
    </w:p>
    <w:p w:rsidR="006C07B4" w:rsidRDefault="009F2FD4" w:rsidP="005B5CF4">
      <w:pPr>
        <w:ind w:firstLine="360"/>
        <w:jc w:val="both"/>
        <w:rPr>
          <w:rFonts w:ascii="Times New Roman" w:hAnsi="Times New Roman" w:cs="Times New Roman"/>
          <w:sz w:val="24"/>
          <w:szCs w:val="24"/>
        </w:rPr>
      </w:pPr>
      <w:r w:rsidRPr="00BD4C9A">
        <w:rPr>
          <w:rFonts w:ascii="Times New Roman" w:hAnsi="Times New Roman" w:cs="Times New Roman"/>
          <w:sz w:val="24"/>
          <w:szCs w:val="24"/>
        </w:rPr>
        <w:t xml:space="preserve">En las últimas décadas, </w:t>
      </w:r>
      <w:r w:rsidR="006C07B4">
        <w:rPr>
          <w:rFonts w:ascii="Times New Roman" w:hAnsi="Times New Roman" w:cs="Times New Roman"/>
          <w:sz w:val="24"/>
          <w:szCs w:val="24"/>
        </w:rPr>
        <w:t xml:space="preserve">se han propuesto diversas teorías coherentistas en distintos ámbitos. En epistemología, </w:t>
      </w:r>
      <w:r w:rsidR="00B404A4">
        <w:rPr>
          <w:rFonts w:ascii="Times New Roman" w:hAnsi="Times New Roman" w:cs="Times New Roman"/>
          <w:sz w:val="24"/>
          <w:szCs w:val="24"/>
        </w:rPr>
        <w:t xml:space="preserve">se han propuesto </w:t>
      </w:r>
      <w:r w:rsidR="006C07B4">
        <w:rPr>
          <w:rFonts w:ascii="Times New Roman" w:hAnsi="Times New Roman" w:cs="Times New Roman"/>
          <w:sz w:val="24"/>
          <w:szCs w:val="24"/>
        </w:rPr>
        <w:t>teorías coherentistas de la justificación</w:t>
      </w:r>
      <w:r w:rsidR="00B404A4">
        <w:rPr>
          <w:rFonts w:ascii="Times New Roman" w:hAnsi="Times New Roman" w:cs="Times New Roman"/>
          <w:sz w:val="24"/>
          <w:szCs w:val="24"/>
        </w:rPr>
        <w:t>, como una alternativa al fundacionismo</w:t>
      </w:r>
      <w:r w:rsidR="00B404A4">
        <w:rPr>
          <w:rStyle w:val="Refdenotaalpie"/>
          <w:rFonts w:ascii="Times New Roman" w:hAnsi="Times New Roman" w:cs="Times New Roman"/>
          <w:sz w:val="24"/>
          <w:szCs w:val="24"/>
        </w:rPr>
        <w:footnoteReference w:id="2"/>
      </w:r>
      <w:r w:rsidR="00B404A4">
        <w:rPr>
          <w:rFonts w:ascii="Times New Roman" w:hAnsi="Times New Roman" w:cs="Times New Roman"/>
          <w:sz w:val="24"/>
          <w:szCs w:val="24"/>
        </w:rPr>
        <w:t>. En algunas propuestas, no sólo la justificación epistémica sino también el concepto de verdad se han tratado de definir apelando a la noción de coherencia</w:t>
      </w:r>
      <w:r w:rsidR="00B404A4">
        <w:rPr>
          <w:rStyle w:val="Refdenotaalpie"/>
          <w:rFonts w:ascii="Times New Roman" w:hAnsi="Times New Roman" w:cs="Times New Roman"/>
          <w:sz w:val="24"/>
          <w:szCs w:val="24"/>
        </w:rPr>
        <w:footnoteReference w:id="3"/>
      </w:r>
      <w:r w:rsidR="00B404A4">
        <w:rPr>
          <w:rFonts w:ascii="Times New Roman" w:hAnsi="Times New Roman" w:cs="Times New Roman"/>
          <w:sz w:val="24"/>
          <w:szCs w:val="24"/>
        </w:rPr>
        <w:t xml:space="preserve">. </w:t>
      </w:r>
      <w:r w:rsidR="006C07B4">
        <w:rPr>
          <w:rFonts w:ascii="Times New Roman" w:hAnsi="Times New Roman" w:cs="Times New Roman"/>
          <w:sz w:val="24"/>
          <w:szCs w:val="24"/>
        </w:rPr>
        <w:t>En el campo de la filosofía de la ciencia, la coherencia se ha considerado como un criterio fundamental para la selección de teorías científicas</w:t>
      </w:r>
      <w:r w:rsidR="00B404A4">
        <w:rPr>
          <w:rStyle w:val="Refdenotaalpie"/>
          <w:rFonts w:ascii="Times New Roman" w:hAnsi="Times New Roman" w:cs="Times New Roman"/>
          <w:sz w:val="24"/>
          <w:szCs w:val="24"/>
        </w:rPr>
        <w:footnoteReference w:id="4"/>
      </w:r>
      <w:r w:rsidR="006C07B4">
        <w:rPr>
          <w:rFonts w:ascii="Times New Roman" w:hAnsi="Times New Roman" w:cs="Times New Roman"/>
          <w:sz w:val="24"/>
          <w:szCs w:val="24"/>
        </w:rPr>
        <w:t xml:space="preserve">. La coherencia ha figurado también de manera central en algunas teorías de la razón práctica así como en algunas </w:t>
      </w:r>
      <w:r w:rsidR="00B404A4">
        <w:rPr>
          <w:rFonts w:ascii="Times New Roman" w:hAnsi="Times New Roman" w:cs="Times New Roman"/>
          <w:sz w:val="24"/>
          <w:szCs w:val="24"/>
        </w:rPr>
        <w:t>de las principales teorías del</w:t>
      </w:r>
      <w:r w:rsidR="006C07B4">
        <w:rPr>
          <w:rFonts w:ascii="Times New Roman" w:hAnsi="Times New Roman" w:cs="Times New Roman"/>
          <w:sz w:val="24"/>
          <w:szCs w:val="24"/>
        </w:rPr>
        <w:t xml:space="preserve"> razonamiento moral</w:t>
      </w:r>
      <w:r w:rsidR="00B404A4">
        <w:rPr>
          <w:rStyle w:val="Refdenotaalpie"/>
          <w:rFonts w:ascii="Times New Roman" w:hAnsi="Times New Roman" w:cs="Times New Roman"/>
          <w:sz w:val="24"/>
          <w:szCs w:val="24"/>
        </w:rPr>
        <w:footnoteReference w:id="5"/>
      </w:r>
      <w:r w:rsidR="00B404A4">
        <w:rPr>
          <w:rFonts w:ascii="Times New Roman" w:hAnsi="Times New Roman" w:cs="Times New Roman"/>
          <w:sz w:val="24"/>
          <w:szCs w:val="24"/>
        </w:rPr>
        <w:t>. La coherencia ha jugado un papel importante incluso en algunas teorías en psicología y en lingüística, en donde se ha utilizado el concepto de coherencia para explicar fenómenos tan diversos como la formación de impresiones</w:t>
      </w:r>
      <w:r w:rsidR="00ED4E92">
        <w:rPr>
          <w:rStyle w:val="Refdenotaalpie"/>
          <w:rFonts w:ascii="Times New Roman" w:hAnsi="Times New Roman" w:cs="Times New Roman"/>
          <w:sz w:val="24"/>
          <w:szCs w:val="24"/>
        </w:rPr>
        <w:footnoteReference w:id="6"/>
      </w:r>
      <w:r w:rsidR="00ED4E92">
        <w:rPr>
          <w:rFonts w:ascii="Times New Roman" w:hAnsi="Times New Roman" w:cs="Times New Roman"/>
          <w:sz w:val="24"/>
          <w:szCs w:val="24"/>
        </w:rPr>
        <w:t>,</w:t>
      </w:r>
      <w:r w:rsidR="00B404A4">
        <w:rPr>
          <w:rFonts w:ascii="Times New Roman" w:hAnsi="Times New Roman" w:cs="Times New Roman"/>
          <w:sz w:val="24"/>
          <w:szCs w:val="24"/>
        </w:rPr>
        <w:t xml:space="preserve"> la interpretación del discurso</w:t>
      </w:r>
      <w:r w:rsidR="00ED4E92">
        <w:rPr>
          <w:rStyle w:val="Refdenotaalpie"/>
          <w:rFonts w:ascii="Times New Roman" w:hAnsi="Times New Roman" w:cs="Times New Roman"/>
          <w:sz w:val="24"/>
          <w:szCs w:val="24"/>
        </w:rPr>
        <w:footnoteReference w:id="7"/>
      </w:r>
      <w:r w:rsidR="00B404A4">
        <w:rPr>
          <w:rFonts w:ascii="Times New Roman" w:hAnsi="Times New Roman" w:cs="Times New Roman"/>
          <w:sz w:val="24"/>
          <w:szCs w:val="24"/>
        </w:rPr>
        <w:t xml:space="preserve"> y el pensamiento analógico</w:t>
      </w:r>
      <w:r w:rsidR="00ED4E92">
        <w:rPr>
          <w:rStyle w:val="Refdenotaalpie"/>
          <w:rFonts w:ascii="Times New Roman" w:hAnsi="Times New Roman" w:cs="Times New Roman"/>
          <w:sz w:val="24"/>
          <w:szCs w:val="24"/>
        </w:rPr>
        <w:footnoteReference w:id="8"/>
      </w:r>
      <w:r w:rsidR="00B404A4">
        <w:rPr>
          <w:rFonts w:ascii="Times New Roman" w:hAnsi="Times New Roman" w:cs="Times New Roman"/>
          <w:sz w:val="24"/>
          <w:szCs w:val="24"/>
        </w:rPr>
        <w:t xml:space="preserve">. </w:t>
      </w:r>
    </w:p>
    <w:p w:rsidR="006D66A9" w:rsidRDefault="00ED4E92" w:rsidP="00ED4E92">
      <w:pPr>
        <w:ind w:firstLine="360"/>
        <w:jc w:val="both"/>
        <w:rPr>
          <w:rFonts w:ascii="Times New Roman" w:hAnsi="Times New Roman" w:cs="Times New Roman"/>
          <w:sz w:val="24"/>
          <w:szCs w:val="24"/>
        </w:rPr>
      </w:pPr>
      <w:r>
        <w:rPr>
          <w:rFonts w:ascii="Times New Roman" w:hAnsi="Times New Roman" w:cs="Times New Roman"/>
          <w:sz w:val="24"/>
          <w:szCs w:val="24"/>
        </w:rPr>
        <w:t>El coherentismo</w:t>
      </w:r>
      <w:r w:rsidR="00BD4C9A">
        <w:rPr>
          <w:rFonts w:ascii="Times New Roman" w:hAnsi="Times New Roman" w:cs="Times New Roman"/>
          <w:sz w:val="24"/>
          <w:szCs w:val="24"/>
        </w:rPr>
        <w:t xml:space="preserve"> ha sido</w:t>
      </w:r>
      <w:r w:rsidR="00204C91">
        <w:rPr>
          <w:rFonts w:ascii="Times New Roman" w:hAnsi="Times New Roman" w:cs="Times New Roman"/>
          <w:sz w:val="24"/>
          <w:szCs w:val="24"/>
        </w:rPr>
        <w:t xml:space="preserve"> también </w:t>
      </w:r>
      <w:r>
        <w:rPr>
          <w:rFonts w:ascii="Times New Roman" w:hAnsi="Times New Roman" w:cs="Times New Roman"/>
          <w:sz w:val="24"/>
          <w:szCs w:val="24"/>
        </w:rPr>
        <w:t xml:space="preserve">una posición teórica </w:t>
      </w:r>
      <w:r w:rsidR="00204C91">
        <w:rPr>
          <w:rFonts w:ascii="Times New Roman" w:hAnsi="Times New Roman" w:cs="Times New Roman"/>
          <w:sz w:val="24"/>
          <w:szCs w:val="24"/>
        </w:rPr>
        <w:t xml:space="preserve">muy </w:t>
      </w:r>
      <w:r w:rsidR="00BD4C9A">
        <w:rPr>
          <w:rFonts w:ascii="Times New Roman" w:hAnsi="Times New Roman" w:cs="Times New Roman"/>
          <w:sz w:val="24"/>
          <w:szCs w:val="24"/>
        </w:rPr>
        <w:t>influyente en la teoría del Derecho contemporánea.</w:t>
      </w:r>
      <w:r w:rsidR="000229FF">
        <w:rPr>
          <w:rStyle w:val="Refdenotaalpie"/>
          <w:rFonts w:ascii="Times New Roman" w:hAnsi="Times New Roman" w:cs="Times New Roman"/>
          <w:sz w:val="24"/>
          <w:szCs w:val="24"/>
        </w:rPr>
        <w:footnoteReference w:id="9"/>
      </w:r>
      <w:r w:rsidR="00BD4C9A">
        <w:rPr>
          <w:rFonts w:ascii="Times New Roman" w:hAnsi="Times New Roman" w:cs="Times New Roman"/>
          <w:sz w:val="24"/>
          <w:szCs w:val="24"/>
        </w:rPr>
        <w:t xml:space="preserve"> A pesar de que hay distintas opiniones acerca del lugar que debe </w:t>
      </w:r>
      <w:r w:rsidR="00BD4C9A">
        <w:rPr>
          <w:rFonts w:ascii="Times New Roman" w:hAnsi="Times New Roman" w:cs="Times New Roman"/>
          <w:sz w:val="24"/>
          <w:szCs w:val="24"/>
        </w:rPr>
        <w:lastRenderedPageBreak/>
        <w:t>ocupar la coherencia en una teoría de la</w:t>
      </w:r>
      <w:r>
        <w:rPr>
          <w:rFonts w:ascii="Times New Roman" w:hAnsi="Times New Roman" w:cs="Times New Roman"/>
          <w:sz w:val="24"/>
          <w:szCs w:val="24"/>
        </w:rPr>
        <w:t xml:space="preserve"> justificación jurídica, la</w:t>
      </w:r>
      <w:r w:rsidR="00BD4C9A">
        <w:rPr>
          <w:rFonts w:ascii="Times New Roman" w:hAnsi="Times New Roman" w:cs="Times New Roman"/>
          <w:sz w:val="24"/>
          <w:szCs w:val="24"/>
        </w:rPr>
        <w:t xml:space="preserve"> mayoría de los filósofos del derecho están de acuerdo en que la coherencia es, al menos, un ingrediente importante en la justificación jurídica. </w:t>
      </w:r>
      <w:r w:rsidR="00FC2B2D">
        <w:rPr>
          <w:rFonts w:ascii="Times New Roman" w:hAnsi="Times New Roman" w:cs="Times New Roman"/>
          <w:sz w:val="24"/>
          <w:szCs w:val="24"/>
        </w:rPr>
        <w:t>Sin duda, las teoría</w:t>
      </w:r>
      <w:r w:rsidR="00204C91">
        <w:rPr>
          <w:rFonts w:ascii="Times New Roman" w:hAnsi="Times New Roman" w:cs="Times New Roman"/>
          <w:sz w:val="24"/>
          <w:szCs w:val="24"/>
        </w:rPr>
        <w:t>s</w:t>
      </w:r>
      <w:r w:rsidR="00FC2B2D">
        <w:rPr>
          <w:rFonts w:ascii="Times New Roman" w:hAnsi="Times New Roman" w:cs="Times New Roman"/>
          <w:sz w:val="24"/>
          <w:szCs w:val="24"/>
        </w:rPr>
        <w:t xml:space="preserve"> coherentista</w:t>
      </w:r>
      <w:r w:rsidR="00204C91">
        <w:rPr>
          <w:rFonts w:ascii="Times New Roman" w:hAnsi="Times New Roman" w:cs="Times New Roman"/>
          <w:sz w:val="24"/>
          <w:szCs w:val="24"/>
        </w:rPr>
        <w:t>s</w:t>
      </w:r>
      <w:r w:rsidR="00FC2B2D">
        <w:rPr>
          <w:rFonts w:ascii="Times New Roman" w:hAnsi="Times New Roman" w:cs="Times New Roman"/>
          <w:sz w:val="24"/>
          <w:szCs w:val="24"/>
        </w:rPr>
        <w:t xml:space="preserve"> de la justificación jurídica han </w:t>
      </w:r>
      <w:r>
        <w:rPr>
          <w:rFonts w:ascii="Times New Roman" w:hAnsi="Times New Roman" w:cs="Times New Roman"/>
          <w:sz w:val="24"/>
          <w:szCs w:val="24"/>
        </w:rPr>
        <w:t xml:space="preserve">contribuido de manera importante a la mejor comprensión del concepto de coherencia y del papel que ésta juega en la </w:t>
      </w:r>
      <w:r w:rsidR="00FC2B2D">
        <w:rPr>
          <w:rFonts w:ascii="Times New Roman" w:hAnsi="Times New Roman" w:cs="Times New Roman"/>
          <w:sz w:val="24"/>
          <w:szCs w:val="24"/>
        </w:rPr>
        <w:t xml:space="preserve">argumentación jurídica. Sin embargo, </w:t>
      </w:r>
      <w:r w:rsidR="00204C91">
        <w:rPr>
          <w:rFonts w:ascii="Times New Roman" w:hAnsi="Times New Roman" w:cs="Times New Roman"/>
          <w:sz w:val="24"/>
          <w:szCs w:val="24"/>
        </w:rPr>
        <w:t xml:space="preserve">estas teorías presentan algunos problemas </w:t>
      </w:r>
      <w:r w:rsidR="00FC2B2D">
        <w:rPr>
          <w:rFonts w:ascii="Times New Roman" w:hAnsi="Times New Roman" w:cs="Times New Roman"/>
          <w:sz w:val="24"/>
          <w:szCs w:val="24"/>
        </w:rPr>
        <w:t xml:space="preserve">que </w:t>
      </w:r>
      <w:r w:rsidR="00204C91">
        <w:rPr>
          <w:rFonts w:ascii="Times New Roman" w:hAnsi="Times New Roman" w:cs="Times New Roman"/>
          <w:sz w:val="24"/>
          <w:szCs w:val="24"/>
        </w:rPr>
        <w:t>es necesario</w:t>
      </w:r>
      <w:r w:rsidR="00FC2B2D">
        <w:rPr>
          <w:rFonts w:ascii="Times New Roman" w:hAnsi="Times New Roman" w:cs="Times New Roman"/>
          <w:sz w:val="24"/>
          <w:szCs w:val="24"/>
        </w:rPr>
        <w:t xml:space="preserve"> atender. En primer lugar, la </w:t>
      </w:r>
      <w:r>
        <w:rPr>
          <w:rFonts w:ascii="Times New Roman" w:hAnsi="Times New Roman" w:cs="Times New Roman"/>
          <w:sz w:val="24"/>
          <w:szCs w:val="24"/>
        </w:rPr>
        <w:t xml:space="preserve">mayoría de las </w:t>
      </w:r>
      <w:r w:rsidR="00FC2B2D">
        <w:rPr>
          <w:rFonts w:ascii="Times New Roman" w:hAnsi="Times New Roman" w:cs="Times New Roman"/>
          <w:sz w:val="24"/>
          <w:szCs w:val="24"/>
        </w:rPr>
        <w:t>teorías de la coherencia en el Derecho</w:t>
      </w:r>
      <w:r w:rsidR="00204C91">
        <w:rPr>
          <w:rFonts w:ascii="Times New Roman" w:hAnsi="Times New Roman" w:cs="Times New Roman"/>
          <w:sz w:val="24"/>
          <w:szCs w:val="24"/>
        </w:rPr>
        <w:t xml:space="preserve"> se han centrado en </w:t>
      </w:r>
      <w:r w:rsidR="00FC2B2D">
        <w:rPr>
          <w:rFonts w:ascii="Times New Roman" w:hAnsi="Times New Roman" w:cs="Times New Roman"/>
          <w:sz w:val="24"/>
          <w:szCs w:val="24"/>
        </w:rPr>
        <w:t>la función que cumple la coherencia en</w:t>
      </w:r>
      <w:r>
        <w:rPr>
          <w:rFonts w:ascii="Times New Roman" w:hAnsi="Times New Roman" w:cs="Times New Roman"/>
          <w:sz w:val="24"/>
          <w:szCs w:val="24"/>
        </w:rPr>
        <w:t xml:space="preserve"> relación a</w:t>
      </w:r>
      <w:r w:rsidR="00FC2B2D">
        <w:rPr>
          <w:rFonts w:ascii="Times New Roman" w:hAnsi="Times New Roman" w:cs="Times New Roman"/>
          <w:sz w:val="24"/>
          <w:szCs w:val="24"/>
        </w:rPr>
        <w:t xml:space="preserve"> la justificación de </w:t>
      </w:r>
      <w:r>
        <w:rPr>
          <w:rFonts w:ascii="Times New Roman" w:hAnsi="Times New Roman" w:cs="Times New Roman"/>
          <w:sz w:val="24"/>
          <w:szCs w:val="24"/>
        </w:rPr>
        <w:t xml:space="preserve">los enunciados normativos y no se han ocupado de manera sistemática de analizar el papel que desempeña la coherencia en la justificación de los enunciados fácticos. </w:t>
      </w:r>
      <w:r w:rsidR="00FC2B2D">
        <w:rPr>
          <w:rFonts w:ascii="Times New Roman" w:hAnsi="Times New Roman" w:cs="Times New Roman"/>
          <w:sz w:val="24"/>
          <w:szCs w:val="24"/>
        </w:rPr>
        <w:t>En segundo lugar, las teorías de la coherencia en</w:t>
      </w:r>
      <w:r w:rsidR="00204C91">
        <w:rPr>
          <w:rFonts w:ascii="Times New Roman" w:hAnsi="Times New Roman" w:cs="Times New Roman"/>
          <w:sz w:val="24"/>
          <w:szCs w:val="24"/>
        </w:rPr>
        <w:t xml:space="preserve"> el Derecho h</w:t>
      </w:r>
      <w:r w:rsidR="00FC2B2D">
        <w:rPr>
          <w:rFonts w:ascii="Times New Roman" w:hAnsi="Times New Roman" w:cs="Times New Roman"/>
          <w:sz w:val="24"/>
          <w:szCs w:val="24"/>
        </w:rPr>
        <w:t xml:space="preserve">an adoptado fundamentalmente un punto de vista normativo y han prestado poca atención a los estudios </w:t>
      </w:r>
      <w:r w:rsidR="000039EF">
        <w:rPr>
          <w:rFonts w:ascii="Times New Roman" w:hAnsi="Times New Roman" w:cs="Times New Roman"/>
          <w:sz w:val="24"/>
          <w:szCs w:val="24"/>
        </w:rPr>
        <w:t>de</w:t>
      </w:r>
      <w:r w:rsidR="00FC2B2D">
        <w:rPr>
          <w:rFonts w:ascii="Times New Roman" w:hAnsi="Times New Roman" w:cs="Times New Roman"/>
          <w:sz w:val="24"/>
          <w:szCs w:val="24"/>
        </w:rPr>
        <w:t xml:space="preserve"> psicología cognitiva acerca de cómo razonan los decisores jurídicos. Por último, las teorías de la coherencia en el Derecho son vulnerables a una serie de objeciones clásicas que se han dirigido en contra de las teorías coherentistas de la justificación. </w:t>
      </w:r>
    </w:p>
    <w:p w:rsidR="00FC2B2D" w:rsidRDefault="00FC2B2D" w:rsidP="005B5CF4">
      <w:pPr>
        <w:ind w:firstLine="360"/>
        <w:jc w:val="both"/>
        <w:rPr>
          <w:rFonts w:ascii="Times New Roman" w:hAnsi="Times New Roman" w:cs="Times New Roman"/>
          <w:sz w:val="24"/>
          <w:szCs w:val="24"/>
        </w:rPr>
      </w:pPr>
      <w:r>
        <w:rPr>
          <w:rFonts w:ascii="Times New Roman" w:hAnsi="Times New Roman" w:cs="Times New Roman"/>
          <w:sz w:val="24"/>
          <w:szCs w:val="24"/>
        </w:rPr>
        <w:t>En este trabajo –que es una versión reducida de un trabajo mucho más amplio-</w:t>
      </w:r>
      <w:r w:rsidR="00161EC7">
        <w:rPr>
          <w:rStyle w:val="Refdenotaalpie"/>
          <w:rFonts w:ascii="Times New Roman" w:hAnsi="Times New Roman" w:cs="Times New Roman"/>
          <w:sz w:val="24"/>
          <w:szCs w:val="24"/>
        </w:rPr>
        <w:footnoteReference w:id="10"/>
      </w:r>
      <w:r>
        <w:rPr>
          <w:rFonts w:ascii="Times New Roman" w:hAnsi="Times New Roman" w:cs="Times New Roman"/>
          <w:sz w:val="24"/>
          <w:szCs w:val="24"/>
        </w:rPr>
        <w:t xml:space="preserve"> quisiera explorar la posibilidad de desarrollar una teoría de la coherencia para el Derecho que sea potencialmente aplicable al razonamiento tanto acerca de normas como de hechos; que tome en cuenta algunos de los estudios de carácter empírico que se han realizado recientemente sobre </w:t>
      </w:r>
      <w:r w:rsidR="000039EF">
        <w:rPr>
          <w:rFonts w:ascii="Times New Roman" w:hAnsi="Times New Roman" w:cs="Times New Roman"/>
          <w:sz w:val="24"/>
          <w:szCs w:val="24"/>
        </w:rPr>
        <w:t xml:space="preserve">el </w:t>
      </w:r>
      <w:r>
        <w:rPr>
          <w:rFonts w:ascii="Times New Roman" w:hAnsi="Times New Roman" w:cs="Times New Roman"/>
          <w:sz w:val="24"/>
          <w:szCs w:val="24"/>
        </w:rPr>
        <w:t>razonamiento</w:t>
      </w:r>
      <w:r w:rsidR="00ED4E92">
        <w:rPr>
          <w:rFonts w:ascii="Times New Roman" w:hAnsi="Times New Roman" w:cs="Times New Roman"/>
          <w:sz w:val="24"/>
          <w:szCs w:val="24"/>
        </w:rPr>
        <w:t xml:space="preserve"> jurídico</w:t>
      </w:r>
      <w:r>
        <w:rPr>
          <w:rFonts w:ascii="Times New Roman" w:hAnsi="Times New Roman" w:cs="Times New Roman"/>
          <w:sz w:val="24"/>
          <w:szCs w:val="24"/>
        </w:rPr>
        <w:t>; y que tenga la capacidad de resolver (o, al menos, de mitigar) las objeciones que se pueden dirigir en contra de una concepción coherentista de la justificación jurídica. En resumen, según el modelo de coherencia que quisiera presentar aquí</w:t>
      </w:r>
      <w:r w:rsidR="001E0C5D">
        <w:rPr>
          <w:rFonts w:ascii="Times New Roman" w:hAnsi="Times New Roman" w:cs="Times New Roman"/>
          <w:sz w:val="24"/>
          <w:szCs w:val="24"/>
        </w:rPr>
        <w:t xml:space="preserve">, una creencia acerca de los hechos o el derecho está justificada si es ‘óptimamente coherente’, es decir, </w:t>
      </w:r>
      <w:r w:rsidR="00942A95">
        <w:rPr>
          <w:rFonts w:ascii="Times New Roman" w:hAnsi="Times New Roman" w:cs="Times New Roman"/>
          <w:sz w:val="24"/>
          <w:szCs w:val="24"/>
        </w:rPr>
        <w:t xml:space="preserve">si es una creencia que un decisor jurídico </w:t>
      </w:r>
      <w:r w:rsidR="00ED2F0D">
        <w:rPr>
          <w:rFonts w:ascii="Times New Roman" w:hAnsi="Times New Roman" w:cs="Times New Roman"/>
          <w:sz w:val="24"/>
          <w:szCs w:val="24"/>
        </w:rPr>
        <w:t>e</w:t>
      </w:r>
      <w:r w:rsidR="00942A95">
        <w:rPr>
          <w:rFonts w:ascii="Times New Roman" w:hAnsi="Times New Roman" w:cs="Times New Roman"/>
          <w:sz w:val="24"/>
          <w:szCs w:val="24"/>
        </w:rPr>
        <w:t xml:space="preserve">pistémicamente responsable podría haber aceptado como justificada en circunstancias similares. </w:t>
      </w:r>
      <w:r w:rsidR="00CB63EC">
        <w:rPr>
          <w:rFonts w:ascii="Times New Roman" w:hAnsi="Times New Roman" w:cs="Times New Roman"/>
          <w:sz w:val="24"/>
          <w:szCs w:val="24"/>
        </w:rPr>
        <w:t xml:space="preserve">Un </w:t>
      </w:r>
      <w:r w:rsidR="00A45BFB">
        <w:rPr>
          <w:rFonts w:ascii="Times New Roman" w:hAnsi="Times New Roman" w:cs="Times New Roman"/>
          <w:sz w:val="24"/>
          <w:szCs w:val="24"/>
        </w:rPr>
        <w:t xml:space="preserve">decisor jurídico </w:t>
      </w:r>
      <w:r w:rsidR="00CB63EC">
        <w:rPr>
          <w:rFonts w:ascii="Times New Roman" w:hAnsi="Times New Roman" w:cs="Times New Roman"/>
          <w:sz w:val="24"/>
          <w:szCs w:val="24"/>
        </w:rPr>
        <w:t xml:space="preserve">es epistémicamente responsable en la medida en que cumpla con </w:t>
      </w:r>
      <w:r w:rsidR="00A45BFB">
        <w:rPr>
          <w:rFonts w:ascii="Times New Roman" w:hAnsi="Times New Roman" w:cs="Times New Roman"/>
          <w:sz w:val="24"/>
          <w:szCs w:val="24"/>
        </w:rPr>
        <w:t>una serie de deberes epistémicos y llev</w:t>
      </w:r>
      <w:r w:rsidR="00CB63EC">
        <w:rPr>
          <w:rFonts w:ascii="Times New Roman" w:hAnsi="Times New Roman" w:cs="Times New Roman"/>
          <w:sz w:val="24"/>
          <w:szCs w:val="24"/>
        </w:rPr>
        <w:t>e</w:t>
      </w:r>
      <w:r w:rsidR="00A45BFB">
        <w:rPr>
          <w:rFonts w:ascii="Times New Roman" w:hAnsi="Times New Roman" w:cs="Times New Roman"/>
          <w:sz w:val="24"/>
          <w:szCs w:val="24"/>
        </w:rPr>
        <w:t xml:space="preserve"> a cabo las actividades de investigación y deliberación propias de su cargo de una manera epistémicamente responsable. </w:t>
      </w:r>
      <w:r w:rsidR="00CB63EC">
        <w:rPr>
          <w:rFonts w:ascii="Times New Roman" w:hAnsi="Times New Roman" w:cs="Times New Roman"/>
          <w:sz w:val="24"/>
          <w:szCs w:val="24"/>
        </w:rPr>
        <w:t xml:space="preserve">Según este modelo, los decisores jurídicos forman creencias acerca de los hechos y del derecho que están justificadas en virtud de su coherencia por medio de una inferencia explicativa. En esta propuesta, la coherencia se considera una cuestión de satisfacción de restricciones positivas y negativas y un estándar de justificación que depende de factores contextuales. De acuerdo con este modelo, la justificación jurídica es, por lo tanto, una cuestión de coherencia óptima. </w:t>
      </w:r>
    </w:p>
    <w:p w:rsidR="006D66A9" w:rsidRDefault="002C731C" w:rsidP="005B5CF4">
      <w:pPr>
        <w:ind w:firstLine="360"/>
        <w:jc w:val="both"/>
        <w:rPr>
          <w:rFonts w:ascii="Times New Roman" w:hAnsi="Times New Roman" w:cs="Times New Roman"/>
          <w:b/>
          <w:sz w:val="24"/>
          <w:szCs w:val="24"/>
        </w:rPr>
      </w:pPr>
      <w:r>
        <w:rPr>
          <w:rFonts w:ascii="Times New Roman" w:hAnsi="Times New Roman" w:cs="Times New Roman"/>
          <w:sz w:val="24"/>
          <w:szCs w:val="24"/>
        </w:rPr>
        <w:lastRenderedPageBreak/>
        <w:t>El argumento de este trabajo se desarrollará de la siguiente manera. En la</w:t>
      </w:r>
      <w:r w:rsidR="00ED4E92">
        <w:rPr>
          <w:rFonts w:ascii="Times New Roman" w:hAnsi="Times New Roman" w:cs="Times New Roman"/>
          <w:sz w:val="24"/>
          <w:szCs w:val="24"/>
        </w:rPr>
        <w:t>s</w:t>
      </w:r>
      <w:r>
        <w:rPr>
          <w:rFonts w:ascii="Times New Roman" w:hAnsi="Times New Roman" w:cs="Times New Roman"/>
          <w:sz w:val="24"/>
          <w:szCs w:val="24"/>
        </w:rPr>
        <w:t xml:space="preserve"> s</w:t>
      </w:r>
      <w:r w:rsidR="00CD3432">
        <w:rPr>
          <w:rFonts w:ascii="Times New Roman" w:hAnsi="Times New Roman" w:cs="Times New Roman"/>
          <w:sz w:val="24"/>
          <w:szCs w:val="24"/>
        </w:rPr>
        <w:t>ecciones</w:t>
      </w:r>
      <w:r>
        <w:rPr>
          <w:rFonts w:ascii="Times New Roman" w:hAnsi="Times New Roman" w:cs="Times New Roman"/>
          <w:sz w:val="24"/>
          <w:szCs w:val="24"/>
        </w:rPr>
        <w:t xml:space="preserve"> 2 </w:t>
      </w:r>
      <w:r w:rsidR="00CD3432">
        <w:rPr>
          <w:rFonts w:ascii="Times New Roman" w:hAnsi="Times New Roman" w:cs="Times New Roman"/>
          <w:sz w:val="24"/>
          <w:szCs w:val="24"/>
        </w:rPr>
        <w:t xml:space="preserve">y 3 </w:t>
      </w:r>
      <w:r>
        <w:rPr>
          <w:rFonts w:ascii="Times New Roman" w:hAnsi="Times New Roman" w:cs="Times New Roman"/>
          <w:sz w:val="24"/>
          <w:szCs w:val="24"/>
        </w:rPr>
        <w:t>presentaré de manera somera las teorías coherentistas de la justificación de los enunciados normativos y fácticos en el Derecho, respectivamente</w:t>
      </w:r>
      <w:r w:rsidR="00CD3432">
        <w:rPr>
          <w:rFonts w:ascii="Times New Roman" w:hAnsi="Times New Roman" w:cs="Times New Roman"/>
          <w:sz w:val="24"/>
          <w:szCs w:val="24"/>
        </w:rPr>
        <w:t>. En la secci</w:t>
      </w:r>
      <w:r w:rsidR="00CD3432">
        <w:rPr>
          <w:rFonts w:ascii="Times New Roman" w:hAnsi="Times New Roman" w:cs="Times New Roman"/>
          <w:sz w:val="24"/>
          <w:szCs w:val="24"/>
          <w:lang w:val="es-MX"/>
        </w:rPr>
        <w:t>ón 4</w:t>
      </w:r>
      <w:r>
        <w:rPr>
          <w:rFonts w:ascii="Times New Roman" w:hAnsi="Times New Roman" w:cs="Times New Roman"/>
          <w:sz w:val="24"/>
          <w:szCs w:val="24"/>
        </w:rPr>
        <w:t xml:space="preserve"> describiré algunos de los problemas que presentan las teorías de la coherencia en el Derecho, tanto acerca de normas como de hechos. En la sección </w:t>
      </w:r>
      <w:r w:rsidR="00CD3432">
        <w:rPr>
          <w:rFonts w:ascii="Times New Roman" w:hAnsi="Times New Roman" w:cs="Times New Roman"/>
          <w:sz w:val="24"/>
          <w:szCs w:val="24"/>
        </w:rPr>
        <w:t>5</w:t>
      </w:r>
      <w:r>
        <w:rPr>
          <w:rFonts w:ascii="Times New Roman" w:hAnsi="Times New Roman" w:cs="Times New Roman"/>
          <w:sz w:val="24"/>
          <w:szCs w:val="24"/>
        </w:rPr>
        <w:t>, presentaré los elementos principales de la propuesta coherentista que quisiera defender en este trab</w:t>
      </w:r>
      <w:r w:rsidR="00204C91">
        <w:rPr>
          <w:rFonts w:ascii="Times New Roman" w:hAnsi="Times New Roman" w:cs="Times New Roman"/>
          <w:sz w:val="24"/>
          <w:szCs w:val="24"/>
        </w:rPr>
        <w:t xml:space="preserve">ajo. En las secciones </w:t>
      </w:r>
      <w:r w:rsidR="00CD3432">
        <w:rPr>
          <w:rFonts w:ascii="Times New Roman" w:hAnsi="Times New Roman" w:cs="Times New Roman"/>
          <w:sz w:val="24"/>
          <w:szCs w:val="24"/>
        </w:rPr>
        <w:t>6 y 7</w:t>
      </w:r>
      <w:r w:rsidR="00204C91">
        <w:rPr>
          <w:rFonts w:ascii="Times New Roman" w:hAnsi="Times New Roman" w:cs="Times New Roman"/>
          <w:sz w:val="24"/>
          <w:szCs w:val="24"/>
        </w:rPr>
        <w:t>, examinaré</w:t>
      </w:r>
      <w:r>
        <w:rPr>
          <w:rFonts w:ascii="Times New Roman" w:hAnsi="Times New Roman" w:cs="Times New Roman"/>
          <w:sz w:val="24"/>
          <w:szCs w:val="24"/>
        </w:rPr>
        <w:t xml:space="preserve"> los problemas del coherentismo a la luz del modelo de cohe</w:t>
      </w:r>
      <w:r w:rsidR="00204C91">
        <w:rPr>
          <w:rFonts w:ascii="Times New Roman" w:hAnsi="Times New Roman" w:cs="Times New Roman"/>
          <w:sz w:val="24"/>
          <w:szCs w:val="24"/>
        </w:rPr>
        <w:t>rencia articulado anteriormente</w:t>
      </w:r>
      <w:r>
        <w:rPr>
          <w:rFonts w:ascii="Times New Roman" w:hAnsi="Times New Roman" w:cs="Times New Roman"/>
          <w:sz w:val="24"/>
          <w:szCs w:val="24"/>
        </w:rPr>
        <w:t xml:space="preserve"> y</w:t>
      </w:r>
      <w:r w:rsidR="00204C91">
        <w:rPr>
          <w:rFonts w:ascii="Times New Roman" w:hAnsi="Times New Roman" w:cs="Times New Roman"/>
          <w:sz w:val="24"/>
          <w:szCs w:val="24"/>
        </w:rPr>
        <w:t xml:space="preserve"> presentaré</w:t>
      </w:r>
      <w:r>
        <w:rPr>
          <w:rFonts w:ascii="Times New Roman" w:hAnsi="Times New Roman" w:cs="Times New Roman"/>
          <w:sz w:val="24"/>
          <w:szCs w:val="24"/>
        </w:rPr>
        <w:t xml:space="preserve"> una propuesta de solución. En la sección </w:t>
      </w:r>
      <w:r w:rsidR="00CD3432">
        <w:rPr>
          <w:rFonts w:ascii="Times New Roman" w:hAnsi="Times New Roman" w:cs="Times New Roman"/>
          <w:sz w:val="24"/>
          <w:szCs w:val="24"/>
        </w:rPr>
        <w:t>8</w:t>
      </w:r>
      <w:r>
        <w:rPr>
          <w:rFonts w:ascii="Times New Roman" w:hAnsi="Times New Roman" w:cs="Times New Roman"/>
          <w:sz w:val="24"/>
          <w:szCs w:val="24"/>
        </w:rPr>
        <w:t xml:space="preserve"> se discutirán algunas de las implicaciones del modelo de coherencia propuesto para la teoría de la argumentación jurídica y, en general, para la teoría del derecho. Por último, </w:t>
      </w:r>
      <w:r w:rsidR="002604F4">
        <w:rPr>
          <w:rFonts w:ascii="Times New Roman" w:hAnsi="Times New Roman" w:cs="Times New Roman"/>
          <w:sz w:val="24"/>
          <w:szCs w:val="24"/>
        </w:rPr>
        <w:t>en la sección</w:t>
      </w:r>
      <w:r w:rsidR="00CD3432">
        <w:rPr>
          <w:rFonts w:ascii="Times New Roman" w:hAnsi="Times New Roman" w:cs="Times New Roman"/>
          <w:sz w:val="24"/>
          <w:szCs w:val="24"/>
        </w:rPr>
        <w:t xml:space="preserve"> 9</w:t>
      </w:r>
      <w:r w:rsidR="002604F4">
        <w:rPr>
          <w:rFonts w:ascii="Times New Roman" w:hAnsi="Times New Roman" w:cs="Times New Roman"/>
          <w:sz w:val="24"/>
          <w:szCs w:val="24"/>
        </w:rPr>
        <w:t xml:space="preserve">, </w:t>
      </w:r>
      <w:r w:rsidR="00204C91">
        <w:rPr>
          <w:rFonts w:ascii="Times New Roman" w:hAnsi="Times New Roman" w:cs="Times New Roman"/>
          <w:sz w:val="24"/>
          <w:szCs w:val="24"/>
        </w:rPr>
        <w:t>apuntaré</w:t>
      </w:r>
      <w:r w:rsidR="005C339E">
        <w:rPr>
          <w:rFonts w:ascii="Times New Roman" w:hAnsi="Times New Roman" w:cs="Times New Roman"/>
          <w:sz w:val="24"/>
          <w:szCs w:val="24"/>
        </w:rPr>
        <w:t xml:space="preserve"> algunos de los problemas que presenta la concepción coherentista de la justificación jurídica </w:t>
      </w:r>
      <w:r w:rsidR="000039EF">
        <w:rPr>
          <w:rFonts w:ascii="Times New Roman" w:hAnsi="Times New Roman" w:cs="Times New Roman"/>
          <w:sz w:val="24"/>
          <w:szCs w:val="24"/>
        </w:rPr>
        <w:t xml:space="preserve">defendida </w:t>
      </w:r>
      <w:r w:rsidR="005C339E">
        <w:rPr>
          <w:rFonts w:ascii="Times New Roman" w:hAnsi="Times New Roman" w:cs="Times New Roman"/>
          <w:sz w:val="24"/>
          <w:szCs w:val="24"/>
        </w:rPr>
        <w:t xml:space="preserve">en este trabajo. </w:t>
      </w:r>
    </w:p>
    <w:p w:rsidR="006D66A9" w:rsidRDefault="006D66A9" w:rsidP="005B5CF4">
      <w:pPr>
        <w:pStyle w:val="Prrafodelista"/>
        <w:jc w:val="both"/>
        <w:rPr>
          <w:rFonts w:ascii="Times New Roman" w:hAnsi="Times New Roman" w:cs="Times New Roman"/>
          <w:b/>
          <w:sz w:val="24"/>
          <w:szCs w:val="24"/>
        </w:rPr>
      </w:pPr>
    </w:p>
    <w:p w:rsidR="003973DB" w:rsidRPr="005807C9" w:rsidRDefault="005807C9" w:rsidP="005B5CF4">
      <w:pPr>
        <w:pStyle w:val="Prrafodelista"/>
        <w:numPr>
          <w:ilvl w:val="0"/>
          <w:numId w:val="5"/>
        </w:numPr>
        <w:jc w:val="both"/>
        <w:rPr>
          <w:rFonts w:ascii="Times New Roman" w:hAnsi="Times New Roman" w:cs="Times New Roman"/>
          <w:b/>
          <w:sz w:val="24"/>
          <w:szCs w:val="24"/>
        </w:rPr>
      </w:pPr>
      <w:r w:rsidRPr="005807C9">
        <w:rPr>
          <w:rFonts w:ascii="Times New Roman" w:hAnsi="Times New Roman" w:cs="Times New Roman"/>
          <w:b/>
          <w:sz w:val="24"/>
          <w:szCs w:val="24"/>
        </w:rPr>
        <w:t>Coherencia, justificac</w:t>
      </w:r>
      <w:r w:rsidRPr="005807C9">
        <w:rPr>
          <w:rFonts w:ascii="Times New Roman" w:hAnsi="Times New Roman" w:cs="Times New Roman"/>
          <w:b/>
          <w:sz w:val="24"/>
          <w:szCs w:val="24"/>
          <w:lang w:val="es-MX"/>
        </w:rPr>
        <w:t xml:space="preserve">ión e interpretación jurídica </w:t>
      </w:r>
    </w:p>
    <w:p w:rsidR="005807C9" w:rsidRDefault="001333AA" w:rsidP="001333AA">
      <w:pPr>
        <w:ind w:firstLine="360"/>
        <w:jc w:val="both"/>
        <w:rPr>
          <w:rFonts w:ascii="Times New Roman" w:hAnsi="Times New Roman" w:cs="Times New Roman"/>
          <w:sz w:val="24"/>
          <w:szCs w:val="24"/>
        </w:rPr>
      </w:pPr>
      <w:r>
        <w:rPr>
          <w:rFonts w:ascii="Times New Roman" w:hAnsi="Times New Roman" w:cs="Times New Roman"/>
          <w:sz w:val="24"/>
          <w:szCs w:val="24"/>
        </w:rPr>
        <w:t xml:space="preserve">Las teorías de la coherencia han ocupado un lugar central en la filosofía del Derecho contemporánea. </w:t>
      </w:r>
      <w:r w:rsidR="00F65942">
        <w:rPr>
          <w:rFonts w:ascii="Times New Roman" w:hAnsi="Times New Roman" w:cs="Times New Roman"/>
          <w:sz w:val="24"/>
          <w:szCs w:val="24"/>
        </w:rPr>
        <w:t xml:space="preserve">En lo que sigue, presentaré de manera somera </w:t>
      </w:r>
      <w:r w:rsidR="00A730CE">
        <w:rPr>
          <w:rFonts w:ascii="Times New Roman" w:hAnsi="Times New Roman" w:cs="Times New Roman"/>
          <w:sz w:val="24"/>
          <w:szCs w:val="24"/>
        </w:rPr>
        <w:t>el estado de la cuestión en la teoría de la coherencia en el Derecho. Comenzaré discutiendo brevemente las teorías de la coherencia normativa, es decir, las teorías coherentistas de la jus</w:t>
      </w:r>
      <w:r w:rsidR="00161EC7">
        <w:rPr>
          <w:rFonts w:ascii="Times New Roman" w:hAnsi="Times New Roman" w:cs="Times New Roman"/>
          <w:sz w:val="24"/>
          <w:szCs w:val="24"/>
        </w:rPr>
        <w:t xml:space="preserve">tificación de los enunciados normativos </w:t>
      </w:r>
      <w:r w:rsidR="00A730CE">
        <w:rPr>
          <w:rFonts w:ascii="Times New Roman" w:hAnsi="Times New Roman" w:cs="Times New Roman"/>
          <w:sz w:val="24"/>
          <w:szCs w:val="24"/>
        </w:rPr>
        <w:t>en el Derecho.</w:t>
      </w:r>
    </w:p>
    <w:p w:rsidR="00A730CE" w:rsidRDefault="00A730CE" w:rsidP="001333AA">
      <w:pPr>
        <w:ind w:firstLine="360"/>
        <w:jc w:val="both"/>
        <w:rPr>
          <w:rFonts w:ascii="Times New Roman" w:hAnsi="Times New Roman" w:cs="Times New Roman"/>
          <w:sz w:val="24"/>
          <w:szCs w:val="24"/>
        </w:rPr>
      </w:pPr>
      <w:r>
        <w:rPr>
          <w:rFonts w:ascii="Times New Roman" w:hAnsi="Times New Roman" w:cs="Times New Roman"/>
          <w:sz w:val="24"/>
          <w:szCs w:val="24"/>
        </w:rPr>
        <w:t xml:space="preserve">Hay una gran variedad de teorías coherentistas de la justificación jurídica. Mientras que algunos teóricos del Derecho </w:t>
      </w:r>
      <w:r w:rsidR="000039EF">
        <w:rPr>
          <w:rFonts w:ascii="Times New Roman" w:hAnsi="Times New Roman" w:cs="Times New Roman"/>
          <w:sz w:val="24"/>
          <w:szCs w:val="24"/>
        </w:rPr>
        <w:t>definen</w:t>
      </w:r>
      <w:r>
        <w:rPr>
          <w:rFonts w:ascii="Times New Roman" w:hAnsi="Times New Roman" w:cs="Times New Roman"/>
          <w:sz w:val="24"/>
          <w:szCs w:val="24"/>
        </w:rPr>
        <w:t xml:space="preserve"> la justificación jurídica exclusivamente en términos de coherencia, otros le dan a la </w:t>
      </w:r>
      <w:r w:rsidR="00161EC7">
        <w:rPr>
          <w:rFonts w:ascii="Times New Roman" w:hAnsi="Times New Roman" w:cs="Times New Roman"/>
          <w:sz w:val="24"/>
          <w:szCs w:val="24"/>
        </w:rPr>
        <w:t>coherencia un papel más modesto</w:t>
      </w:r>
      <w:r>
        <w:rPr>
          <w:rFonts w:ascii="Times New Roman" w:hAnsi="Times New Roman" w:cs="Times New Roman"/>
          <w:sz w:val="24"/>
          <w:szCs w:val="24"/>
        </w:rPr>
        <w:t xml:space="preserve"> y consideran que la coherencia es un ingrediente fundamental, aunque no el único, de la justificación jurídica. Es posible, por lo tanto, distinguir entre teorías ‘fuertes’ de la coherencia, según las cuales la coherencia es una condición necesaria y suficiente de la justificación jurídica y teorías ‘débiles’ de la coherencia, que sostienen que la coherencia es</w:t>
      </w:r>
      <w:r w:rsidR="00161EC7">
        <w:rPr>
          <w:rFonts w:ascii="Times New Roman" w:hAnsi="Times New Roman" w:cs="Times New Roman"/>
          <w:sz w:val="24"/>
          <w:szCs w:val="24"/>
        </w:rPr>
        <w:t xml:space="preserve"> una condición necesaria pero no </w:t>
      </w:r>
      <w:r>
        <w:rPr>
          <w:rFonts w:ascii="Times New Roman" w:hAnsi="Times New Roman" w:cs="Times New Roman"/>
          <w:sz w:val="24"/>
          <w:szCs w:val="24"/>
        </w:rPr>
        <w:t>suficiente de la justificación jurídica.</w:t>
      </w:r>
      <w:r w:rsidR="004138F7">
        <w:rPr>
          <w:rStyle w:val="Refdenotaalpie"/>
          <w:rFonts w:ascii="Times New Roman" w:hAnsi="Times New Roman" w:cs="Times New Roman"/>
          <w:sz w:val="24"/>
          <w:szCs w:val="24"/>
        </w:rPr>
        <w:footnoteReference w:id="11"/>
      </w:r>
      <w:r>
        <w:rPr>
          <w:rFonts w:ascii="Times New Roman" w:hAnsi="Times New Roman" w:cs="Times New Roman"/>
          <w:sz w:val="24"/>
          <w:szCs w:val="24"/>
        </w:rPr>
        <w:t xml:space="preserve"> Entre las distintas </w:t>
      </w:r>
      <w:r w:rsidR="00161EC7">
        <w:rPr>
          <w:rFonts w:ascii="Times New Roman" w:hAnsi="Times New Roman" w:cs="Times New Roman"/>
          <w:sz w:val="24"/>
          <w:szCs w:val="24"/>
        </w:rPr>
        <w:t>teo</w:t>
      </w:r>
      <w:r w:rsidR="00161EC7">
        <w:rPr>
          <w:rFonts w:ascii="Times New Roman" w:hAnsi="Times New Roman" w:cs="Times New Roman"/>
          <w:sz w:val="24"/>
          <w:szCs w:val="24"/>
          <w:lang w:val="es-MX"/>
        </w:rPr>
        <w:t>rías</w:t>
      </w:r>
      <w:r>
        <w:rPr>
          <w:rFonts w:ascii="Times New Roman" w:hAnsi="Times New Roman" w:cs="Times New Roman"/>
          <w:sz w:val="24"/>
          <w:szCs w:val="24"/>
        </w:rPr>
        <w:t xml:space="preserve"> que analizan la noción de justificación jurídica apelando a la </w:t>
      </w:r>
      <w:r w:rsidR="00AC36D8">
        <w:rPr>
          <w:rFonts w:ascii="Times New Roman" w:hAnsi="Times New Roman" w:cs="Times New Roman"/>
          <w:sz w:val="24"/>
          <w:szCs w:val="24"/>
        </w:rPr>
        <w:t xml:space="preserve">idea de </w:t>
      </w:r>
      <w:r>
        <w:rPr>
          <w:rFonts w:ascii="Times New Roman" w:hAnsi="Times New Roman" w:cs="Times New Roman"/>
          <w:sz w:val="24"/>
          <w:szCs w:val="24"/>
        </w:rPr>
        <w:t>coherencia, me centraré en tres propuestas particularmente influyentes: la teoría de la coherencia normativa de Neil MacCormick,</w:t>
      </w:r>
      <w:r w:rsidR="004138F7">
        <w:rPr>
          <w:rStyle w:val="Refdenotaalpie"/>
          <w:rFonts w:ascii="Times New Roman" w:hAnsi="Times New Roman" w:cs="Times New Roman"/>
          <w:sz w:val="24"/>
          <w:szCs w:val="24"/>
        </w:rPr>
        <w:footnoteReference w:id="12"/>
      </w:r>
      <w:r>
        <w:rPr>
          <w:rFonts w:ascii="Times New Roman" w:hAnsi="Times New Roman" w:cs="Times New Roman"/>
          <w:sz w:val="24"/>
          <w:szCs w:val="24"/>
        </w:rPr>
        <w:t xml:space="preserve"> el modelo de la ponderación de Aleksander Peczenik</w:t>
      </w:r>
      <w:r w:rsidR="004138F7">
        <w:rPr>
          <w:rStyle w:val="Refdenotaalpie"/>
          <w:rFonts w:ascii="Times New Roman" w:hAnsi="Times New Roman" w:cs="Times New Roman"/>
          <w:sz w:val="24"/>
          <w:szCs w:val="24"/>
        </w:rPr>
        <w:footnoteReference w:id="13"/>
      </w:r>
      <w:r>
        <w:rPr>
          <w:rFonts w:ascii="Times New Roman" w:hAnsi="Times New Roman" w:cs="Times New Roman"/>
          <w:sz w:val="24"/>
          <w:szCs w:val="24"/>
        </w:rPr>
        <w:t xml:space="preserve"> y la teoría del Derecho como </w:t>
      </w:r>
      <w:r>
        <w:rPr>
          <w:rFonts w:ascii="Times New Roman" w:hAnsi="Times New Roman" w:cs="Times New Roman"/>
          <w:sz w:val="24"/>
          <w:szCs w:val="24"/>
        </w:rPr>
        <w:lastRenderedPageBreak/>
        <w:t>integridad</w:t>
      </w:r>
      <w:r w:rsidR="00161EC7" w:rsidRPr="00161EC7">
        <w:rPr>
          <w:rFonts w:ascii="Times New Roman" w:hAnsi="Times New Roman" w:cs="Times New Roman"/>
          <w:sz w:val="24"/>
          <w:szCs w:val="24"/>
        </w:rPr>
        <w:t xml:space="preserve"> </w:t>
      </w:r>
      <w:r w:rsidR="00161EC7">
        <w:rPr>
          <w:rFonts w:ascii="Times New Roman" w:hAnsi="Times New Roman" w:cs="Times New Roman"/>
          <w:sz w:val="24"/>
          <w:szCs w:val="24"/>
        </w:rPr>
        <w:t>de Ronald Dworkin</w:t>
      </w:r>
      <w:r>
        <w:rPr>
          <w:rFonts w:ascii="Times New Roman" w:hAnsi="Times New Roman" w:cs="Times New Roman"/>
          <w:sz w:val="24"/>
          <w:szCs w:val="24"/>
        </w:rPr>
        <w:t>.</w:t>
      </w:r>
      <w:r w:rsidR="004138F7">
        <w:rPr>
          <w:rStyle w:val="Refdenotaalpie"/>
          <w:rFonts w:ascii="Times New Roman" w:hAnsi="Times New Roman" w:cs="Times New Roman"/>
          <w:sz w:val="24"/>
          <w:szCs w:val="24"/>
        </w:rPr>
        <w:footnoteReference w:id="14"/>
      </w:r>
      <w:r>
        <w:rPr>
          <w:rFonts w:ascii="Times New Roman" w:hAnsi="Times New Roman" w:cs="Times New Roman"/>
          <w:sz w:val="24"/>
          <w:szCs w:val="24"/>
        </w:rPr>
        <w:t xml:space="preserve"> Como estas teorías son bien conocidas, presentaré tan sólo los rasgos centrales de las mismas.</w:t>
      </w:r>
      <w:r w:rsidR="004138F7">
        <w:rPr>
          <w:rStyle w:val="Refdenotaalpie"/>
          <w:rFonts w:ascii="Times New Roman" w:hAnsi="Times New Roman" w:cs="Times New Roman"/>
          <w:sz w:val="24"/>
          <w:szCs w:val="24"/>
        </w:rPr>
        <w:footnoteReference w:id="15"/>
      </w:r>
      <w:r>
        <w:rPr>
          <w:rFonts w:ascii="Times New Roman" w:hAnsi="Times New Roman" w:cs="Times New Roman"/>
          <w:sz w:val="24"/>
          <w:szCs w:val="24"/>
        </w:rPr>
        <w:t xml:space="preserve">  </w:t>
      </w:r>
    </w:p>
    <w:p w:rsidR="006409D8" w:rsidRDefault="00B54A2A" w:rsidP="001333AA">
      <w:pPr>
        <w:ind w:firstLine="360"/>
        <w:jc w:val="both"/>
        <w:rPr>
          <w:rFonts w:ascii="Times New Roman" w:hAnsi="Times New Roman" w:cs="Times New Roman"/>
          <w:sz w:val="24"/>
          <w:szCs w:val="24"/>
        </w:rPr>
      </w:pPr>
      <w:r>
        <w:rPr>
          <w:rFonts w:ascii="Times New Roman" w:hAnsi="Times New Roman" w:cs="Times New Roman"/>
          <w:sz w:val="24"/>
          <w:szCs w:val="24"/>
        </w:rPr>
        <w:t>Un</w:t>
      </w:r>
      <w:r w:rsidR="00895562">
        <w:rPr>
          <w:rFonts w:ascii="Times New Roman" w:hAnsi="Times New Roman" w:cs="Times New Roman"/>
          <w:sz w:val="24"/>
          <w:szCs w:val="24"/>
        </w:rPr>
        <w:t xml:space="preserve">a discusión de las teorías de la coherencia en el Derecho no puede sino empezar con el trabajo de Neil MacCormick, pionero en los estudios acerca de la coherencia y la justificación jurídica. </w:t>
      </w:r>
      <w:r w:rsidR="00BA70D4">
        <w:rPr>
          <w:rFonts w:ascii="Times New Roman" w:hAnsi="Times New Roman" w:cs="Times New Roman"/>
          <w:sz w:val="24"/>
          <w:szCs w:val="24"/>
        </w:rPr>
        <w:t xml:space="preserve">MacCormick es </w:t>
      </w:r>
      <w:r w:rsidR="000039EF">
        <w:rPr>
          <w:rFonts w:ascii="Times New Roman" w:hAnsi="Times New Roman" w:cs="Times New Roman"/>
          <w:sz w:val="24"/>
          <w:szCs w:val="24"/>
        </w:rPr>
        <w:t xml:space="preserve">uno </w:t>
      </w:r>
      <w:r w:rsidR="00BA70D4">
        <w:rPr>
          <w:rFonts w:ascii="Times New Roman" w:hAnsi="Times New Roman" w:cs="Times New Roman"/>
          <w:sz w:val="24"/>
          <w:szCs w:val="24"/>
        </w:rPr>
        <w:t>de los pocos teóricos del Derecho que han examinado el papel que juega la coherencia tanto en relación a la justificación de los enunciados fácticos como normativos en el Derecho. MacCormick diferencia entre la ‘coherencia normativa’, es decir, el tipo de coherencia que es relevante para la justificación de conclusiones acerca de cuestiones de Derecho y la ‘coherencia narrativa’, que es el tipo de coherencia que es relevante para la justificación de conclusiones acerca de cuestiones de hecho.</w:t>
      </w:r>
      <w:r w:rsidR="002C418A">
        <w:rPr>
          <w:rFonts w:ascii="Times New Roman" w:hAnsi="Times New Roman" w:cs="Times New Roman"/>
          <w:sz w:val="24"/>
          <w:szCs w:val="24"/>
        </w:rPr>
        <w:t xml:space="preserve"> Seg</w:t>
      </w:r>
      <w:r w:rsidR="002C418A">
        <w:rPr>
          <w:rFonts w:ascii="Times New Roman" w:hAnsi="Times New Roman" w:cs="Times New Roman"/>
          <w:sz w:val="24"/>
          <w:szCs w:val="24"/>
          <w:lang w:val="es-MX"/>
        </w:rPr>
        <w:t>ún MacCormick, la coherencia normativa –me ocuparé de la coherencia narrativa más adelante-</w:t>
      </w:r>
      <w:r w:rsidR="00BA70D4">
        <w:rPr>
          <w:rFonts w:ascii="Times New Roman" w:hAnsi="Times New Roman" w:cs="Times New Roman"/>
          <w:sz w:val="24"/>
          <w:szCs w:val="24"/>
        </w:rPr>
        <w:t xml:space="preserve"> </w:t>
      </w:r>
      <w:r w:rsidR="002C418A">
        <w:rPr>
          <w:rFonts w:ascii="Times New Roman" w:hAnsi="Times New Roman" w:cs="Times New Roman"/>
          <w:sz w:val="24"/>
          <w:szCs w:val="24"/>
        </w:rPr>
        <w:t xml:space="preserve">es la propiedad de un conjunto de normas que pueden ser explicadas en base a </w:t>
      </w:r>
      <w:r w:rsidR="00161EC7">
        <w:rPr>
          <w:rFonts w:ascii="Times New Roman" w:hAnsi="Times New Roman" w:cs="Times New Roman"/>
          <w:sz w:val="24"/>
          <w:szCs w:val="24"/>
        </w:rPr>
        <w:t xml:space="preserve">una serie de </w:t>
      </w:r>
      <w:r w:rsidR="002C418A">
        <w:rPr>
          <w:rFonts w:ascii="Times New Roman" w:hAnsi="Times New Roman" w:cs="Times New Roman"/>
          <w:sz w:val="24"/>
          <w:szCs w:val="24"/>
        </w:rPr>
        <w:t xml:space="preserve">principios generales que delinean una forma de vida satisfactoria. La coherencia normativa juega un papel importante pero limitado en la justificación de las decisiones judiciales en los casos difíciles. Según MacCormick, los argumentos de coherencia permiten identificar un conjunto de decisiones como ‘justificables’ pero la justificación de las mismas depende, en último término, de argumentos consecuencialistas. En este sentido, la teoría de MacCormick es una teoría de la coherencia ‘débil’ ya que postula que la coherencia es una condición necesaria, pero no suficiente, de la justificación jurídica. En todo caso, </w:t>
      </w:r>
      <w:r w:rsidR="006409D8">
        <w:rPr>
          <w:rFonts w:ascii="Times New Roman" w:hAnsi="Times New Roman" w:cs="Times New Roman"/>
          <w:sz w:val="24"/>
          <w:szCs w:val="24"/>
        </w:rPr>
        <w:t xml:space="preserve">a pesar de que la coherencia no nos permita justificar plenamente una decisión, según MacCormick, la coherencia es un valor </w:t>
      </w:r>
      <w:r w:rsidR="00AC36D8">
        <w:rPr>
          <w:rFonts w:ascii="Times New Roman" w:hAnsi="Times New Roman" w:cs="Times New Roman"/>
          <w:sz w:val="24"/>
          <w:szCs w:val="24"/>
        </w:rPr>
        <w:t>esencial</w:t>
      </w:r>
      <w:r w:rsidR="006409D8">
        <w:rPr>
          <w:rFonts w:ascii="Times New Roman" w:hAnsi="Times New Roman" w:cs="Times New Roman"/>
          <w:sz w:val="24"/>
          <w:szCs w:val="24"/>
        </w:rPr>
        <w:t xml:space="preserve"> en el Derecho en cuanto que contribuye de manera importante a realizar los ideales de justicia formal. </w:t>
      </w:r>
    </w:p>
    <w:p w:rsidR="006409D8" w:rsidRDefault="006409D8" w:rsidP="003A25FA">
      <w:pPr>
        <w:ind w:firstLine="360"/>
        <w:jc w:val="both"/>
        <w:rPr>
          <w:rFonts w:ascii="Times New Roman" w:hAnsi="Times New Roman" w:cs="Times New Roman"/>
          <w:sz w:val="24"/>
          <w:szCs w:val="24"/>
        </w:rPr>
      </w:pPr>
      <w:r>
        <w:rPr>
          <w:rFonts w:ascii="Times New Roman" w:hAnsi="Times New Roman" w:cs="Times New Roman"/>
          <w:sz w:val="24"/>
          <w:szCs w:val="24"/>
        </w:rPr>
        <w:t xml:space="preserve">Peczenik ha defendido una teoría de la </w:t>
      </w:r>
      <w:r w:rsidR="00AC36D8">
        <w:rPr>
          <w:rFonts w:ascii="Times New Roman" w:hAnsi="Times New Roman" w:cs="Times New Roman"/>
          <w:sz w:val="24"/>
          <w:szCs w:val="24"/>
        </w:rPr>
        <w:t xml:space="preserve">argumentación jurídica </w:t>
      </w:r>
      <w:r>
        <w:rPr>
          <w:rFonts w:ascii="Times New Roman" w:hAnsi="Times New Roman" w:cs="Times New Roman"/>
          <w:sz w:val="24"/>
          <w:szCs w:val="24"/>
        </w:rPr>
        <w:t xml:space="preserve">que otorga a la </w:t>
      </w:r>
      <w:r w:rsidR="00AC36D8">
        <w:rPr>
          <w:rFonts w:ascii="Times New Roman" w:hAnsi="Times New Roman" w:cs="Times New Roman"/>
          <w:sz w:val="24"/>
          <w:szCs w:val="24"/>
        </w:rPr>
        <w:t xml:space="preserve">coherencia </w:t>
      </w:r>
      <w:r>
        <w:rPr>
          <w:rFonts w:ascii="Times New Roman" w:hAnsi="Times New Roman" w:cs="Times New Roman"/>
          <w:sz w:val="24"/>
          <w:szCs w:val="24"/>
        </w:rPr>
        <w:t>un papel</w:t>
      </w:r>
      <w:r w:rsidR="00AC36D8">
        <w:rPr>
          <w:rFonts w:ascii="Times New Roman" w:hAnsi="Times New Roman" w:cs="Times New Roman"/>
          <w:sz w:val="24"/>
          <w:szCs w:val="24"/>
        </w:rPr>
        <w:t xml:space="preserve"> más amplio en la justificación</w:t>
      </w:r>
      <w:r>
        <w:rPr>
          <w:rFonts w:ascii="Times New Roman" w:hAnsi="Times New Roman" w:cs="Times New Roman"/>
          <w:sz w:val="24"/>
          <w:szCs w:val="24"/>
        </w:rPr>
        <w:t xml:space="preserve">. Peczenick –junto con Alexy- ha formulado un conjunto de criterios para evaluar el grado de coherencia de una teoría. En concreto, según Alexy y Peczenick, la coherencia de una teoría depende de criterios que determinan las propiedades de la estructura de soporte de la misma, de criterios relativos a los conceptos empleados por la teoría así como de criterios </w:t>
      </w:r>
      <w:r w:rsidR="0047312A">
        <w:rPr>
          <w:rFonts w:ascii="Times New Roman" w:hAnsi="Times New Roman" w:cs="Times New Roman"/>
          <w:sz w:val="24"/>
          <w:szCs w:val="24"/>
        </w:rPr>
        <w:t>relacionados con las propiedades del ámbito de aplicación de la teoría.</w:t>
      </w:r>
      <w:r w:rsidR="00AC36D8">
        <w:rPr>
          <w:rStyle w:val="Refdenotaalpie"/>
          <w:rFonts w:ascii="Times New Roman" w:hAnsi="Times New Roman" w:cs="Times New Roman"/>
          <w:sz w:val="24"/>
          <w:szCs w:val="24"/>
        </w:rPr>
        <w:footnoteReference w:id="16"/>
      </w:r>
      <w:r w:rsidR="0047312A">
        <w:rPr>
          <w:rFonts w:ascii="Times New Roman" w:hAnsi="Times New Roman" w:cs="Times New Roman"/>
          <w:sz w:val="24"/>
          <w:szCs w:val="24"/>
        </w:rPr>
        <w:t xml:space="preserve"> Pezcenick sostiene que la coherencia se </w:t>
      </w:r>
      <w:r w:rsidR="0047312A">
        <w:rPr>
          <w:rFonts w:ascii="Times New Roman" w:hAnsi="Times New Roman" w:cs="Times New Roman"/>
          <w:sz w:val="24"/>
          <w:szCs w:val="24"/>
        </w:rPr>
        <w:lastRenderedPageBreak/>
        <w:t xml:space="preserve">construye a lo largo del proceso de decisión judicial por medio de una operación de ponderación. La justificación jurídica es el producto del balance coherente de un conjunto de razones relevantes, que incluye tanto razones morales como razones jurídicas. No obstante, la forma en que Peczenik concibe la operación de ponderación limita de manera significativa la capacidad de la coherencia de generar justificación. Para Peczenik, el último paso en la operación de ponderación se basa, en último término, en las preferencias individuales y personales. La coherencia con un conjunto de razones relevantes hace que las decisiones sean no simplemente justificables –como sostendría MacCormick- sino plenamente justificadas. Sin embargo, en los casos en los que el balance coherente de razones </w:t>
      </w:r>
      <w:r w:rsidR="00AC36D8">
        <w:rPr>
          <w:rFonts w:ascii="Times New Roman" w:hAnsi="Times New Roman" w:cs="Times New Roman"/>
          <w:sz w:val="24"/>
          <w:szCs w:val="24"/>
        </w:rPr>
        <w:t>permite justificar más de una decisión</w:t>
      </w:r>
      <w:r w:rsidR="0047312A">
        <w:rPr>
          <w:rFonts w:ascii="Times New Roman" w:hAnsi="Times New Roman" w:cs="Times New Roman"/>
          <w:sz w:val="24"/>
          <w:szCs w:val="24"/>
        </w:rPr>
        <w:t>, los estándares coherentistas de la justificación no pueden guiar a los decisores jurídicos acerca de qué decisión deben aceptar como justificada. Desde el punto de vista de Pezcenik, las razones últimas que apoyan una decisión no son sino una cuestión que depende de las preferencias subjetivas de los decisores jurídicos.</w:t>
      </w:r>
    </w:p>
    <w:p w:rsidR="0047312A" w:rsidRDefault="0047312A" w:rsidP="003A25FA">
      <w:pPr>
        <w:ind w:firstLine="360"/>
        <w:jc w:val="both"/>
        <w:rPr>
          <w:rFonts w:ascii="Times New Roman" w:hAnsi="Times New Roman" w:cs="Times New Roman"/>
          <w:sz w:val="24"/>
          <w:szCs w:val="24"/>
        </w:rPr>
      </w:pPr>
      <w:r>
        <w:rPr>
          <w:rFonts w:ascii="Times New Roman" w:hAnsi="Times New Roman" w:cs="Times New Roman"/>
          <w:sz w:val="24"/>
          <w:szCs w:val="24"/>
        </w:rPr>
        <w:t xml:space="preserve">Por último, la teoría del Derecho como integridad ha sido ampliamente interpretada como una aproximación coherentista al derecho. </w:t>
      </w:r>
      <w:r w:rsidR="00AC36D8">
        <w:rPr>
          <w:rFonts w:ascii="Times New Roman" w:hAnsi="Times New Roman" w:cs="Times New Roman"/>
          <w:sz w:val="24"/>
          <w:szCs w:val="24"/>
        </w:rPr>
        <w:t>E</w:t>
      </w:r>
      <w:r w:rsidR="00161EC7">
        <w:rPr>
          <w:rFonts w:ascii="Times New Roman" w:hAnsi="Times New Roman" w:cs="Times New Roman"/>
          <w:sz w:val="24"/>
          <w:szCs w:val="24"/>
        </w:rPr>
        <w:t xml:space="preserve">sta teoría </w:t>
      </w:r>
      <w:r w:rsidR="00282168">
        <w:rPr>
          <w:rFonts w:ascii="Times New Roman" w:hAnsi="Times New Roman" w:cs="Times New Roman"/>
          <w:sz w:val="24"/>
          <w:szCs w:val="24"/>
        </w:rPr>
        <w:t xml:space="preserve">está profundamente marcada por los </w:t>
      </w:r>
      <w:r>
        <w:rPr>
          <w:rFonts w:ascii="Times New Roman" w:hAnsi="Times New Roman" w:cs="Times New Roman"/>
          <w:sz w:val="24"/>
          <w:szCs w:val="24"/>
        </w:rPr>
        <w:t>compromisos coherentistas de Dworkin</w:t>
      </w:r>
      <w:r w:rsidR="00282168">
        <w:rPr>
          <w:rFonts w:ascii="Times New Roman" w:hAnsi="Times New Roman" w:cs="Times New Roman"/>
          <w:sz w:val="24"/>
          <w:szCs w:val="24"/>
        </w:rPr>
        <w:t xml:space="preserve">. A mi modo de ver, Dworkin sostiene una teoría coherentista de la justificación según la cual una decisión jurídica está justificada si es coherente con el conjunto de principios que mejor explica y justifica la práctica jurídica, a la luz de una teoría de la moralidad política. Dworkin </w:t>
      </w:r>
      <w:r w:rsidR="00AC36D8">
        <w:rPr>
          <w:rFonts w:ascii="Times New Roman" w:hAnsi="Times New Roman" w:cs="Times New Roman"/>
          <w:sz w:val="24"/>
          <w:szCs w:val="24"/>
        </w:rPr>
        <w:t xml:space="preserve">define </w:t>
      </w:r>
      <w:r w:rsidR="00282168">
        <w:rPr>
          <w:rFonts w:ascii="Times New Roman" w:hAnsi="Times New Roman" w:cs="Times New Roman"/>
          <w:sz w:val="24"/>
          <w:szCs w:val="24"/>
        </w:rPr>
        <w:t xml:space="preserve">no sólo </w:t>
      </w:r>
      <w:r w:rsidR="00AC36D8">
        <w:rPr>
          <w:rFonts w:ascii="Times New Roman" w:hAnsi="Times New Roman" w:cs="Times New Roman"/>
          <w:sz w:val="24"/>
          <w:szCs w:val="24"/>
        </w:rPr>
        <w:t xml:space="preserve">la justificación jurídica </w:t>
      </w:r>
      <w:r w:rsidR="00282168">
        <w:rPr>
          <w:rFonts w:ascii="Times New Roman" w:hAnsi="Times New Roman" w:cs="Times New Roman"/>
          <w:sz w:val="24"/>
          <w:szCs w:val="24"/>
        </w:rPr>
        <w:t>también</w:t>
      </w:r>
      <w:r w:rsidR="00AC36D8">
        <w:rPr>
          <w:rFonts w:ascii="Times New Roman" w:hAnsi="Times New Roman" w:cs="Times New Roman"/>
          <w:sz w:val="24"/>
          <w:szCs w:val="24"/>
        </w:rPr>
        <w:t xml:space="preserve"> –me parece- </w:t>
      </w:r>
      <w:r w:rsidR="00282168">
        <w:rPr>
          <w:rFonts w:ascii="Times New Roman" w:hAnsi="Times New Roman" w:cs="Times New Roman"/>
          <w:sz w:val="24"/>
          <w:szCs w:val="24"/>
        </w:rPr>
        <w:t xml:space="preserve">el concepto de verdad en el Derecho en términos coherentistas. La teoría interpretativa del Derecho de Dworkin está comprometida con una teoría de la verdad como coherencia según la cual una proposición </w:t>
      </w:r>
      <w:r w:rsidR="00161EC7">
        <w:rPr>
          <w:rFonts w:ascii="Times New Roman" w:hAnsi="Times New Roman" w:cs="Times New Roman"/>
          <w:sz w:val="24"/>
          <w:szCs w:val="24"/>
        </w:rPr>
        <w:t xml:space="preserve">jurídica </w:t>
      </w:r>
      <w:r w:rsidR="00282168">
        <w:rPr>
          <w:rFonts w:ascii="Times New Roman" w:hAnsi="Times New Roman" w:cs="Times New Roman"/>
          <w:sz w:val="24"/>
          <w:szCs w:val="24"/>
        </w:rPr>
        <w:t>particular es verdadera si pertenece a la teoría que explica y justifica el Derecho de manera más coherente. Por lo tanto, según Dworkin, tanto la justificación de las proposiciones jurídicas como la verdad de las mismas depende</w:t>
      </w:r>
      <w:r w:rsidR="00AC36D8">
        <w:rPr>
          <w:rFonts w:ascii="Times New Roman" w:hAnsi="Times New Roman" w:cs="Times New Roman"/>
          <w:sz w:val="24"/>
          <w:szCs w:val="24"/>
        </w:rPr>
        <w:t>n</w:t>
      </w:r>
      <w:r w:rsidR="00282168">
        <w:rPr>
          <w:rFonts w:ascii="Times New Roman" w:hAnsi="Times New Roman" w:cs="Times New Roman"/>
          <w:sz w:val="24"/>
          <w:szCs w:val="24"/>
        </w:rPr>
        <w:t xml:space="preserve"> de su coherencia con un conjunto de creencias interpretativas acerca del Derecho y de la moralidad política. Las razones de coherencia, desde este punto de vista, nos permiten identificar (en la mayor parte de los casos) una única respuesta como justificada así como determinar de manera completa las condiciones de verdad de las proposiciones normativas en el Derecho. </w:t>
      </w:r>
    </w:p>
    <w:p w:rsidR="0047312A" w:rsidRDefault="00AC062C" w:rsidP="003A25FA">
      <w:pPr>
        <w:ind w:firstLine="360"/>
        <w:jc w:val="both"/>
        <w:rPr>
          <w:rFonts w:ascii="Times New Roman" w:hAnsi="Times New Roman" w:cs="Times New Roman"/>
          <w:sz w:val="24"/>
          <w:szCs w:val="24"/>
          <w:lang w:val="es-MX"/>
        </w:rPr>
      </w:pPr>
      <w:r>
        <w:rPr>
          <w:rFonts w:ascii="Times New Roman" w:hAnsi="Times New Roman" w:cs="Times New Roman"/>
          <w:sz w:val="24"/>
          <w:szCs w:val="24"/>
        </w:rPr>
        <w:t>La motivaci</w:t>
      </w:r>
      <w:r>
        <w:rPr>
          <w:rFonts w:ascii="Times New Roman" w:hAnsi="Times New Roman" w:cs="Times New Roman"/>
          <w:sz w:val="24"/>
          <w:szCs w:val="24"/>
          <w:lang w:val="es-MX"/>
        </w:rPr>
        <w:t xml:space="preserve">ón principal de las teorías coherentistas de la justificación de juicios normativos, me parece, es expandir el ámbito de la razón en el Derecho más allá de los límites impuestos por las aproximaciones formalistas al razonamiento jurídico. </w:t>
      </w:r>
      <w:r w:rsidR="00AC36D8">
        <w:rPr>
          <w:rFonts w:ascii="Times New Roman" w:hAnsi="Times New Roman" w:cs="Times New Roman"/>
          <w:sz w:val="24"/>
          <w:szCs w:val="24"/>
          <w:lang w:val="es-MX"/>
        </w:rPr>
        <w:t xml:space="preserve">Estas teorías </w:t>
      </w:r>
      <w:r>
        <w:rPr>
          <w:rFonts w:ascii="Times New Roman" w:hAnsi="Times New Roman" w:cs="Times New Roman"/>
          <w:sz w:val="24"/>
          <w:szCs w:val="24"/>
          <w:lang w:val="es-MX"/>
        </w:rPr>
        <w:t>tratan de avanzar una concepción más amplia de la razón en el Derecho</w:t>
      </w:r>
      <w:r w:rsidR="00161EC7">
        <w:rPr>
          <w:rFonts w:ascii="Times New Roman" w:hAnsi="Times New Roman" w:cs="Times New Roman"/>
          <w:sz w:val="24"/>
          <w:szCs w:val="24"/>
          <w:lang w:val="es-MX"/>
        </w:rPr>
        <w:t>,</w:t>
      </w:r>
      <w:r>
        <w:rPr>
          <w:rFonts w:ascii="Times New Roman" w:hAnsi="Times New Roman" w:cs="Times New Roman"/>
          <w:sz w:val="24"/>
          <w:szCs w:val="24"/>
          <w:lang w:val="es-MX"/>
        </w:rPr>
        <w:t xml:space="preserve"> exigiendo que las decisiones jurídicas satisfagan los criterios de coherencia en casos en los que, según las versiones formalistas del positivismo jurídico, los decisores jurídicos gozan de discreción. Las propuestas coherentistas discutidas anteriormente </w:t>
      </w:r>
      <w:r w:rsidR="00161EC7">
        <w:rPr>
          <w:rFonts w:ascii="Times New Roman" w:hAnsi="Times New Roman" w:cs="Times New Roman"/>
          <w:sz w:val="24"/>
          <w:szCs w:val="24"/>
          <w:lang w:val="es-MX"/>
        </w:rPr>
        <w:t>amplían el</w:t>
      </w:r>
      <w:r>
        <w:rPr>
          <w:rFonts w:ascii="Times New Roman" w:hAnsi="Times New Roman" w:cs="Times New Roman"/>
          <w:sz w:val="24"/>
          <w:szCs w:val="24"/>
          <w:lang w:val="es-MX"/>
        </w:rPr>
        <w:t xml:space="preserve"> ámbito de aplicación </w:t>
      </w:r>
      <w:r w:rsidR="00AC36D8">
        <w:rPr>
          <w:rFonts w:ascii="Times New Roman" w:hAnsi="Times New Roman" w:cs="Times New Roman"/>
          <w:sz w:val="24"/>
          <w:szCs w:val="24"/>
          <w:lang w:val="es-MX"/>
        </w:rPr>
        <w:t>de</w:t>
      </w:r>
      <w:r>
        <w:rPr>
          <w:rFonts w:ascii="Times New Roman" w:hAnsi="Times New Roman" w:cs="Times New Roman"/>
          <w:sz w:val="24"/>
          <w:szCs w:val="24"/>
          <w:lang w:val="es-MX"/>
        </w:rPr>
        <w:t xml:space="preserve"> la razón en el Derecho en distintas medidas. Según MacCormick, las decisiones jurídicas deben ser coherentes, además de ser consistentes con el Derecho vigente. Esto restringe de </w:t>
      </w:r>
      <w:r>
        <w:rPr>
          <w:rFonts w:ascii="Times New Roman" w:hAnsi="Times New Roman" w:cs="Times New Roman"/>
          <w:sz w:val="24"/>
          <w:szCs w:val="24"/>
          <w:lang w:val="es-MX"/>
        </w:rPr>
        <w:lastRenderedPageBreak/>
        <w:t xml:space="preserve">manera importante la discreción de los decisores jurídicos, en cuanto que los argumentos de coherencia reducen el conjunto de decisiones justificables. Sin embargo, en </w:t>
      </w:r>
      <w:r w:rsidR="00AC36D8">
        <w:rPr>
          <w:rFonts w:ascii="Times New Roman" w:hAnsi="Times New Roman" w:cs="Times New Roman"/>
          <w:sz w:val="24"/>
          <w:szCs w:val="24"/>
          <w:lang w:val="es-MX"/>
        </w:rPr>
        <w:t xml:space="preserve">los </w:t>
      </w:r>
      <w:r>
        <w:rPr>
          <w:rFonts w:ascii="Times New Roman" w:hAnsi="Times New Roman" w:cs="Times New Roman"/>
          <w:sz w:val="24"/>
          <w:szCs w:val="24"/>
          <w:lang w:val="es-MX"/>
        </w:rPr>
        <w:t xml:space="preserve">casos en los que varias respuestas son igualmente coherentes con el Derecho aplicable, los decisores jurídicos han de decidir en base a argumentos consecuencialistas, </w:t>
      </w:r>
      <w:r w:rsidR="00161EC7">
        <w:rPr>
          <w:rFonts w:ascii="Times New Roman" w:hAnsi="Times New Roman" w:cs="Times New Roman"/>
          <w:sz w:val="24"/>
          <w:szCs w:val="24"/>
          <w:lang w:val="es-MX"/>
        </w:rPr>
        <w:t>los cuales</w:t>
      </w:r>
      <w:r>
        <w:rPr>
          <w:rFonts w:ascii="Times New Roman" w:hAnsi="Times New Roman" w:cs="Times New Roman"/>
          <w:sz w:val="24"/>
          <w:szCs w:val="24"/>
          <w:lang w:val="es-MX"/>
        </w:rPr>
        <w:t xml:space="preserve"> tienen –según MacCormick- una naturaleza subjetiva. Por lo tanto, </w:t>
      </w:r>
      <w:r w:rsidR="009E55C4">
        <w:rPr>
          <w:rFonts w:ascii="Times New Roman" w:hAnsi="Times New Roman" w:cs="Times New Roman"/>
          <w:sz w:val="24"/>
          <w:szCs w:val="24"/>
          <w:lang w:val="es-MX"/>
        </w:rPr>
        <w:t xml:space="preserve">el alcance de la propuesta de </w:t>
      </w:r>
      <w:r>
        <w:rPr>
          <w:rFonts w:ascii="Times New Roman" w:hAnsi="Times New Roman" w:cs="Times New Roman"/>
          <w:sz w:val="24"/>
          <w:szCs w:val="24"/>
          <w:lang w:val="es-MX"/>
        </w:rPr>
        <w:t>MacCormick</w:t>
      </w:r>
      <w:r w:rsidR="009E55C4">
        <w:rPr>
          <w:rFonts w:ascii="Times New Roman" w:hAnsi="Times New Roman" w:cs="Times New Roman"/>
          <w:sz w:val="24"/>
          <w:szCs w:val="24"/>
          <w:lang w:val="es-MX"/>
        </w:rPr>
        <w:t xml:space="preserve"> en relación </w:t>
      </w:r>
      <w:r w:rsidR="00AC36D8">
        <w:rPr>
          <w:rFonts w:ascii="Times New Roman" w:hAnsi="Times New Roman" w:cs="Times New Roman"/>
          <w:sz w:val="24"/>
          <w:szCs w:val="24"/>
          <w:lang w:val="es-MX"/>
        </w:rPr>
        <w:t>con el</w:t>
      </w:r>
      <w:r w:rsidR="009E55C4">
        <w:rPr>
          <w:rFonts w:ascii="Times New Roman" w:hAnsi="Times New Roman" w:cs="Times New Roman"/>
          <w:sz w:val="24"/>
          <w:szCs w:val="24"/>
          <w:lang w:val="es-MX"/>
        </w:rPr>
        <w:t xml:space="preserve"> objetivo de</w:t>
      </w:r>
      <w:r>
        <w:rPr>
          <w:rFonts w:ascii="Times New Roman" w:hAnsi="Times New Roman" w:cs="Times New Roman"/>
          <w:sz w:val="24"/>
          <w:szCs w:val="24"/>
          <w:lang w:val="es-MX"/>
        </w:rPr>
        <w:t xml:space="preserve"> </w:t>
      </w:r>
      <w:r w:rsidR="009E55C4">
        <w:rPr>
          <w:rFonts w:ascii="Times New Roman" w:hAnsi="Times New Roman" w:cs="Times New Roman"/>
          <w:sz w:val="24"/>
          <w:szCs w:val="24"/>
          <w:lang w:val="es-MX"/>
        </w:rPr>
        <w:t xml:space="preserve">expandir el espacio de la razón en el Derecho es relativamente modesto. La teoría de Peczenick nos permite avanzar un paso más en la dirección de constreñir a los decisores jurídicos. Según MacCormick, las evaluaciones subjetivas entran en juego en cuanto hay dos decisiones que son igualmente coherentes con el Derecho. A diferencia de MacCormick, en la propuesta de Peczencik, las consideraciones de tipo evaluativo sólo juegan un papel en situaciones en las que hay dos decisiones que son igualmente coherentes con el conjunto de razones tanto jurídicas como morales. Por lo tanto, Pezcenik </w:t>
      </w:r>
      <w:r w:rsidR="00AC36D8">
        <w:rPr>
          <w:rFonts w:ascii="Times New Roman" w:hAnsi="Times New Roman" w:cs="Times New Roman"/>
          <w:sz w:val="24"/>
          <w:szCs w:val="24"/>
          <w:lang w:val="es-MX"/>
        </w:rPr>
        <w:t>requiere que</w:t>
      </w:r>
      <w:r w:rsidR="009E55C4">
        <w:rPr>
          <w:rFonts w:ascii="Times New Roman" w:hAnsi="Times New Roman" w:cs="Times New Roman"/>
          <w:sz w:val="24"/>
          <w:szCs w:val="24"/>
          <w:lang w:val="es-MX"/>
        </w:rPr>
        <w:t xml:space="preserve"> los decisores jurídicos satisfagan </w:t>
      </w:r>
      <w:r w:rsidR="00AC36D8">
        <w:rPr>
          <w:rFonts w:ascii="Times New Roman" w:hAnsi="Times New Roman" w:cs="Times New Roman"/>
          <w:sz w:val="24"/>
          <w:szCs w:val="24"/>
          <w:lang w:val="es-MX"/>
        </w:rPr>
        <w:t xml:space="preserve">unas </w:t>
      </w:r>
      <w:r w:rsidR="009E55C4">
        <w:rPr>
          <w:rFonts w:ascii="Times New Roman" w:hAnsi="Times New Roman" w:cs="Times New Roman"/>
          <w:sz w:val="24"/>
          <w:szCs w:val="24"/>
          <w:lang w:val="es-MX"/>
        </w:rPr>
        <w:t xml:space="preserve">condiciones de coherencia más exigentes que las impuestas por MacCormick. Sin embargo, </w:t>
      </w:r>
      <w:r w:rsidR="00222B77">
        <w:rPr>
          <w:rFonts w:ascii="Times New Roman" w:hAnsi="Times New Roman" w:cs="Times New Roman"/>
          <w:sz w:val="24"/>
          <w:szCs w:val="24"/>
          <w:lang w:val="es-MX"/>
        </w:rPr>
        <w:t xml:space="preserve">al considerar que el último paso en la deliberación depende de preferencias subjetivas, </w:t>
      </w:r>
      <w:r w:rsidR="009E55C4">
        <w:rPr>
          <w:rFonts w:ascii="Times New Roman" w:hAnsi="Times New Roman" w:cs="Times New Roman"/>
          <w:sz w:val="24"/>
          <w:szCs w:val="24"/>
          <w:lang w:val="es-MX"/>
        </w:rPr>
        <w:t>Pezcenik limita de manera importante la ambición coherentista de expandir el ámbito de la razón en el Derecho</w:t>
      </w:r>
      <w:r w:rsidR="00222B77">
        <w:rPr>
          <w:rFonts w:ascii="Times New Roman" w:hAnsi="Times New Roman" w:cs="Times New Roman"/>
          <w:sz w:val="24"/>
          <w:szCs w:val="24"/>
          <w:lang w:val="es-MX"/>
        </w:rPr>
        <w:t xml:space="preserve">. </w:t>
      </w:r>
      <w:r w:rsidR="009E55C4">
        <w:rPr>
          <w:rFonts w:ascii="Times New Roman" w:hAnsi="Times New Roman" w:cs="Times New Roman"/>
          <w:sz w:val="24"/>
          <w:szCs w:val="24"/>
          <w:lang w:val="es-MX"/>
        </w:rPr>
        <w:t xml:space="preserve">Por último, Dworkin lleva a los extremos el proyecto coherentista de aumentar el dominio de la razón en el Derecho al defender la tesis de que, </w:t>
      </w:r>
      <w:r w:rsidR="00AC36D8">
        <w:rPr>
          <w:rFonts w:ascii="Times New Roman" w:hAnsi="Times New Roman" w:cs="Times New Roman"/>
          <w:sz w:val="24"/>
          <w:szCs w:val="24"/>
          <w:lang w:val="es-MX"/>
        </w:rPr>
        <w:t>salvo</w:t>
      </w:r>
      <w:r w:rsidR="009E55C4">
        <w:rPr>
          <w:rFonts w:ascii="Times New Roman" w:hAnsi="Times New Roman" w:cs="Times New Roman"/>
          <w:sz w:val="24"/>
          <w:szCs w:val="24"/>
          <w:lang w:val="es-MX"/>
        </w:rPr>
        <w:t xml:space="preserve"> en casos excepcionales, </w:t>
      </w:r>
      <w:r w:rsidR="00161EC7">
        <w:rPr>
          <w:rFonts w:ascii="Times New Roman" w:hAnsi="Times New Roman" w:cs="Times New Roman"/>
          <w:sz w:val="24"/>
          <w:szCs w:val="24"/>
          <w:lang w:val="es-MX"/>
        </w:rPr>
        <w:t xml:space="preserve">las </w:t>
      </w:r>
      <w:r w:rsidR="009E55C4">
        <w:rPr>
          <w:rFonts w:ascii="Times New Roman" w:hAnsi="Times New Roman" w:cs="Times New Roman"/>
          <w:sz w:val="24"/>
          <w:szCs w:val="24"/>
          <w:lang w:val="es-MX"/>
        </w:rPr>
        <w:t xml:space="preserve">razones de coherencia </w:t>
      </w:r>
      <w:r w:rsidR="000039EF">
        <w:rPr>
          <w:rFonts w:ascii="Times New Roman" w:hAnsi="Times New Roman" w:cs="Times New Roman"/>
          <w:sz w:val="24"/>
          <w:szCs w:val="24"/>
          <w:lang w:val="es-MX"/>
        </w:rPr>
        <w:t xml:space="preserve">nos </w:t>
      </w:r>
      <w:r w:rsidR="009E55C4">
        <w:rPr>
          <w:rFonts w:ascii="Times New Roman" w:hAnsi="Times New Roman" w:cs="Times New Roman"/>
          <w:sz w:val="24"/>
          <w:szCs w:val="24"/>
          <w:lang w:val="es-MX"/>
        </w:rPr>
        <w:t xml:space="preserve">permiten </w:t>
      </w:r>
      <w:r w:rsidR="00CD0723">
        <w:rPr>
          <w:rFonts w:ascii="Times New Roman" w:hAnsi="Times New Roman" w:cs="Times New Roman"/>
          <w:sz w:val="24"/>
          <w:szCs w:val="24"/>
          <w:lang w:val="es-MX"/>
        </w:rPr>
        <w:t xml:space="preserve">identificar una única decisión como justificada. </w:t>
      </w:r>
    </w:p>
    <w:p w:rsidR="00A60894" w:rsidRDefault="00A60894" w:rsidP="003A25FA">
      <w:pPr>
        <w:ind w:firstLine="3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Mientras que MacCormick y Peczenick parecen estar demasiado conscientes de los límites de la razón en el Derecho, Dworkin, por el contrario, parece </w:t>
      </w:r>
      <w:r w:rsidR="00222B77">
        <w:rPr>
          <w:rFonts w:ascii="Times New Roman" w:hAnsi="Times New Roman" w:cs="Times New Roman"/>
          <w:sz w:val="24"/>
          <w:szCs w:val="24"/>
          <w:lang w:val="es-MX"/>
        </w:rPr>
        <w:t>ser excesivamente optimista</w:t>
      </w:r>
      <w:r>
        <w:rPr>
          <w:rFonts w:ascii="Times New Roman" w:hAnsi="Times New Roman" w:cs="Times New Roman"/>
          <w:sz w:val="24"/>
          <w:szCs w:val="24"/>
          <w:lang w:val="es-MX"/>
        </w:rPr>
        <w:t xml:space="preserve"> acerca de la capacidad de la razón para guiar y constreñir los procesos de decisión jurídica. A la luz del último objetivo del coherentismo, a saber, proporcionar una alternativa no escéptica a las concepciones formales del razonamiento jurídico, lo que sería deseable es contar con una concepción coherentista del Derecho que le otorgue una función amplia a la razón en el Derecho pero sin infravalorar la seriedad de las objeciones escépticas. Por lo tanto, a pesar de que estas tres teorías han impulsado de manera fundamental el proyecto de ofrecer una visión no reduccionista del ámbito de la razón en el Derecho, las aspi</w:t>
      </w:r>
      <w:r w:rsidR="00161EC7">
        <w:rPr>
          <w:rFonts w:ascii="Times New Roman" w:hAnsi="Times New Roman" w:cs="Times New Roman"/>
          <w:sz w:val="24"/>
          <w:szCs w:val="24"/>
          <w:lang w:val="es-MX"/>
        </w:rPr>
        <w:t xml:space="preserve">raciones coherentistas </w:t>
      </w:r>
      <w:r>
        <w:rPr>
          <w:rFonts w:ascii="Times New Roman" w:hAnsi="Times New Roman" w:cs="Times New Roman"/>
          <w:sz w:val="24"/>
          <w:szCs w:val="24"/>
          <w:lang w:val="es-MX"/>
        </w:rPr>
        <w:t xml:space="preserve">no han sido </w:t>
      </w:r>
      <w:r w:rsidR="00222B77">
        <w:rPr>
          <w:rFonts w:ascii="Times New Roman" w:hAnsi="Times New Roman" w:cs="Times New Roman"/>
          <w:sz w:val="24"/>
          <w:szCs w:val="24"/>
          <w:lang w:val="es-MX"/>
        </w:rPr>
        <w:t xml:space="preserve">todavía </w:t>
      </w:r>
      <w:r w:rsidR="00161EC7">
        <w:rPr>
          <w:rFonts w:ascii="Times New Roman" w:hAnsi="Times New Roman" w:cs="Times New Roman"/>
          <w:sz w:val="24"/>
          <w:szCs w:val="24"/>
          <w:lang w:val="es-MX"/>
        </w:rPr>
        <w:t xml:space="preserve">plenamente </w:t>
      </w:r>
      <w:r>
        <w:rPr>
          <w:rFonts w:ascii="Times New Roman" w:hAnsi="Times New Roman" w:cs="Times New Roman"/>
          <w:sz w:val="24"/>
          <w:szCs w:val="24"/>
          <w:lang w:val="es-MX"/>
        </w:rPr>
        <w:t xml:space="preserve">satisfechas.  Además, aunque estas teorías han contribuido significativamente a una mejor comprensión del concepto de coherencia y del papel que ésta juega en el razonamiento jurídico, no han logrado solventar algunos de los problemas tradicionales que afectan a las teorías de la coherencia. Me ocuparé de analizar estos problemas en detalle más adelante, pero antes </w:t>
      </w:r>
      <w:r w:rsidR="00BF5F61">
        <w:rPr>
          <w:rFonts w:ascii="Times New Roman" w:hAnsi="Times New Roman" w:cs="Times New Roman"/>
          <w:sz w:val="24"/>
          <w:szCs w:val="24"/>
          <w:lang w:val="es-MX"/>
        </w:rPr>
        <w:t xml:space="preserve">examinemos brevemente algunas teorías de la prueba </w:t>
      </w:r>
      <w:r w:rsidR="00E01FD2">
        <w:rPr>
          <w:rFonts w:ascii="Times New Roman" w:hAnsi="Times New Roman" w:cs="Times New Roman"/>
          <w:sz w:val="24"/>
          <w:szCs w:val="24"/>
          <w:lang w:val="es-MX"/>
        </w:rPr>
        <w:t xml:space="preserve">según las cuales </w:t>
      </w:r>
      <w:r w:rsidR="00BF5F61">
        <w:rPr>
          <w:rFonts w:ascii="Times New Roman" w:hAnsi="Times New Roman" w:cs="Times New Roman"/>
          <w:sz w:val="24"/>
          <w:szCs w:val="24"/>
          <w:lang w:val="es-MX"/>
        </w:rPr>
        <w:t xml:space="preserve">la coherencia </w:t>
      </w:r>
      <w:r w:rsidR="00E01FD2">
        <w:rPr>
          <w:rFonts w:ascii="Times New Roman" w:hAnsi="Times New Roman" w:cs="Times New Roman"/>
          <w:sz w:val="24"/>
          <w:szCs w:val="24"/>
          <w:lang w:val="es-MX"/>
        </w:rPr>
        <w:t xml:space="preserve">juega </w:t>
      </w:r>
      <w:r w:rsidR="00BF5F61">
        <w:rPr>
          <w:rFonts w:ascii="Times New Roman" w:hAnsi="Times New Roman" w:cs="Times New Roman"/>
          <w:sz w:val="24"/>
          <w:szCs w:val="24"/>
          <w:lang w:val="es-MX"/>
        </w:rPr>
        <w:t xml:space="preserve">un papel central en la justificación de </w:t>
      </w:r>
      <w:r w:rsidR="00F4302C">
        <w:rPr>
          <w:rFonts w:ascii="Times New Roman" w:hAnsi="Times New Roman" w:cs="Times New Roman"/>
          <w:sz w:val="24"/>
          <w:szCs w:val="24"/>
          <w:lang w:val="es-MX"/>
        </w:rPr>
        <w:t>los enunciados</w:t>
      </w:r>
      <w:r w:rsidR="00BF5F61">
        <w:rPr>
          <w:rFonts w:ascii="Times New Roman" w:hAnsi="Times New Roman" w:cs="Times New Roman"/>
          <w:sz w:val="24"/>
          <w:szCs w:val="24"/>
          <w:lang w:val="es-MX"/>
        </w:rPr>
        <w:t xml:space="preserve"> fáctic</w:t>
      </w:r>
      <w:r w:rsidR="00F4302C">
        <w:rPr>
          <w:rFonts w:ascii="Times New Roman" w:hAnsi="Times New Roman" w:cs="Times New Roman"/>
          <w:sz w:val="24"/>
          <w:szCs w:val="24"/>
          <w:lang w:val="es-MX"/>
        </w:rPr>
        <w:t>o</w:t>
      </w:r>
      <w:r w:rsidR="00BF5F61">
        <w:rPr>
          <w:rFonts w:ascii="Times New Roman" w:hAnsi="Times New Roman" w:cs="Times New Roman"/>
          <w:sz w:val="24"/>
          <w:szCs w:val="24"/>
          <w:lang w:val="es-MX"/>
        </w:rPr>
        <w:t xml:space="preserve">s en el Derecho. </w:t>
      </w:r>
    </w:p>
    <w:p w:rsidR="005807C9" w:rsidRPr="005807C9" w:rsidRDefault="00282168" w:rsidP="005807C9">
      <w:pPr>
        <w:jc w:val="both"/>
        <w:rPr>
          <w:rFonts w:ascii="Times New Roman" w:hAnsi="Times New Roman" w:cs="Times New Roman"/>
          <w:sz w:val="24"/>
          <w:szCs w:val="24"/>
        </w:rPr>
      </w:pPr>
      <w:r>
        <w:rPr>
          <w:rFonts w:ascii="Times New Roman" w:hAnsi="Times New Roman" w:cs="Times New Roman"/>
          <w:sz w:val="24"/>
          <w:szCs w:val="24"/>
        </w:rPr>
        <w:tab/>
      </w:r>
    </w:p>
    <w:p w:rsidR="005807C9" w:rsidRPr="005807C9" w:rsidRDefault="005807C9" w:rsidP="005B5CF4">
      <w:pPr>
        <w:pStyle w:val="Prrafodelista"/>
        <w:numPr>
          <w:ilvl w:val="0"/>
          <w:numId w:val="5"/>
        </w:numPr>
        <w:jc w:val="both"/>
        <w:rPr>
          <w:rFonts w:ascii="Times New Roman" w:hAnsi="Times New Roman" w:cs="Times New Roman"/>
          <w:b/>
          <w:sz w:val="24"/>
          <w:szCs w:val="24"/>
        </w:rPr>
      </w:pPr>
      <w:r w:rsidRPr="005807C9">
        <w:rPr>
          <w:rFonts w:ascii="Times New Roman" w:hAnsi="Times New Roman" w:cs="Times New Roman"/>
          <w:b/>
          <w:sz w:val="24"/>
          <w:szCs w:val="24"/>
          <w:lang w:val="es-MX"/>
        </w:rPr>
        <w:t>Coherencia y prueba en el Derecho</w:t>
      </w:r>
    </w:p>
    <w:p w:rsidR="009D20C1" w:rsidRDefault="009D20C1" w:rsidP="003A25FA">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En el contexto del razonamiento acerca de los hechos, no hay una teoría de la coherencia que tenga un grado de desarrollo similar al de las teorías de la coherencia normativa. Como se indic</w:t>
      </w:r>
      <w:r w:rsidR="00161EC7">
        <w:rPr>
          <w:rFonts w:ascii="Times New Roman" w:hAnsi="Times New Roman" w:cs="Times New Roman"/>
          <w:sz w:val="24"/>
          <w:szCs w:val="24"/>
        </w:rPr>
        <w:t>ó</w:t>
      </w:r>
      <w:r>
        <w:rPr>
          <w:rFonts w:ascii="Times New Roman" w:hAnsi="Times New Roman" w:cs="Times New Roman"/>
          <w:sz w:val="24"/>
          <w:szCs w:val="24"/>
        </w:rPr>
        <w:t xml:space="preserve"> anteriormente, mientras que las cuestiones relativas al papel que juega la coherencia normativa en la justificación </w:t>
      </w:r>
      <w:r w:rsidR="00161EC7">
        <w:rPr>
          <w:rFonts w:ascii="Times New Roman" w:hAnsi="Times New Roman" w:cs="Times New Roman"/>
          <w:sz w:val="24"/>
          <w:szCs w:val="24"/>
        </w:rPr>
        <w:t xml:space="preserve">jurídica </w:t>
      </w:r>
      <w:r>
        <w:rPr>
          <w:rFonts w:ascii="Times New Roman" w:hAnsi="Times New Roman" w:cs="Times New Roman"/>
          <w:sz w:val="24"/>
          <w:szCs w:val="24"/>
        </w:rPr>
        <w:t xml:space="preserve">han sido ampliamente discutidas en la literatura, </w:t>
      </w:r>
      <w:r w:rsidR="000039EF">
        <w:rPr>
          <w:rFonts w:ascii="Times New Roman" w:hAnsi="Times New Roman" w:cs="Times New Roman"/>
          <w:sz w:val="24"/>
          <w:szCs w:val="24"/>
        </w:rPr>
        <w:t>la función de</w:t>
      </w:r>
      <w:r>
        <w:rPr>
          <w:rFonts w:ascii="Times New Roman" w:hAnsi="Times New Roman" w:cs="Times New Roman"/>
          <w:sz w:val="24"/>
          <w:szCs w:val="24"/>
        </w:rPr>
        <w:t xml:space="preserve"> la coherencia </w:t>
      </w:r>
      <w:r w:rsidR="000039EF">
        <w:rPr>
          <w:rFonts w:ascii="Times New Roman" w:hAnsi="Times New Roman" w:cs="Times New Roman"/>
          <w:sz w:val="24"/>
          <w:szCs w:val="24"/>
        </w:rPr>
        <w:t>en la</w:t>
      </w:r>
      <w:r>
        <w:rPr>
          <w:rFonts w:ascii="Times New Roman" w:hAnsi="Times New Roman" w:cs="Times New Roman"/>
          <w:sz w:val="24"/>
          <w:szCs w:val="24"/>
        </w:rPr>
        <w:t xml:space="preserve"> justificación de conclusiones acerca de los hechos en el Derecho ha recibido una atención mucho menor. No obstante, la coherencia figura de manera prominente en algunas teorías de la prueba.</w:t>
      </w:r>
    </w:p>
    <w:p w:rsidR="009A265D" w:rsidRDefault="009D20C1" w:rsidP="003A25FA">
      <w:pPr>
        <w:ind w:firstLine="360"/>
        <w:jc w:val="both"/>
        <w:rPr>
          <w:rFonts w:ascii="Times New Roman" w:hAnsi="Times New Roman" w:cs="Times New Roman"/>
          <w:sz w:val="24"/>
          <w:szCs w:val="24"/>
        </w:rPr>
      </w:pPr>
      <w:r>
        <w:rPr>
          <w:rFonts w:ascii="Times New Roman" w:hAnsi="Times New Roman" w:cs="Times New Roman"/>
          <w:sz w:val="24"/>
          <w:szCs w:val="24"/>
        </w:rPr>
        <w:t xml:space="preserve">Las </w:t>
      </w:r>
      <w:r w:rsidR="000010A8">
        <w:rPr>
          <w:rFonts w:ascii="Times New Roman" w:hAnsi="Times New Roman" w:cs="Times New Roman"/>
          <w:sz w:val="24"/>
          <w:szCs w:val="24"/>
        </w:rPr>
        <w:t>teor</w:t>
      </w:r>
      <w:r w:rsidR="000010A8">
        <w:rPr>
          <w:rFonts w:ascii="Times New Roman" w:hAnsi="Times New Roman" w:cs="Times New Roman"/>
          <w:sz w:val="24"/>
          <w:szCs w:val="24"/>
          <w:lang w:val="es-MX"/>
        </w:rPr>
        <w:t xml:space="preserve">ías coherentistas de la prueba </w:t>
      </w:r>
      <w:r>
        <w:rPr>
          <w:rFonts w:ascii="Times New Roman" w:hAnsi="Times New Roman" w:cs="Times New Roman"/>
          <w:sz w:val="24"/>
          <w:szCs w:val="24"/>
        </w:rPr>
        <w:t>pretenden ser una alternativa a las teorías probabilistas de la prueba, en concr</w:t>
      </w:r>
      <w:r w:rsidR="004138F7">
        <w:rPr>
          <w:rFonts w:ascii="Times New Roman" w:hAnsi="Times New Roman" w:cs="Times New Roman"/>
          <w:sz w:val="24"/>
          <w:szCs w:val="24"/>
        </w:rPr>
        <w:t>eto, al Bayesianismo</w:t>
      </w:r>
      <w:r w:rsidR="004138F7">
        <w:rPr>
          <w:rStyle w:val="Refdenotaalpie"/>
          <w:rFonts w:ascii="Times New Roman" w:hAnsi="Times New Roman" w:cs="Times New Roman"/>
          <w:sz w:val="24"/>
          <w:szCs w:val="24"/>
        </w:rPr>
        <w:footnoteReference w:id="17"/>
      </w:r>
      <w:r w:rsidR="004138F7">
        <w:rPr>
          <w:rFonts w:ascii="Times New Roman" w:hAnsi="Times New Roman" w:cs="Times New Roman"/>
          <w:sz w:val="24"/>
          <w:szCs w:val="24"/>
        </w:rPr>
        <w:t xml:space="preserve">. </w:t>
      </w:r>
      <w:r>
        <w:rPr>
          <w:rFonts w:ascii="Times New Roman" w:hAnsi="Times New Roman" w:cs="Times New Roman"/>
          <w:sz w:val="24"/>
          <w:szCs w:val="24"/>
        </w:rPr>
        <w:t>El modelo bayesiano de la prueba jurídica está basado en una concepción de la racionalidad de los decisores jurídicos según la cual ser racional consiste en razonar conforme a los axiomas de la teoría de la probabilidad, una de cuyas consecuencias lógicas fundamentales es el teorema de Bayes.</w:t>
      </w:r>
      <w:r w:rsidR="00910550">
        <w:rPr>
          <w:rFonts w:ascii="Times New Roman" w:hAnsi="Times New Roman" w:cs="Times New Roman"/>
          <w:sz w:val="24"/>
          <w:szCs w:val="24"/>
        </w:rPr>
        <w:t xml:space="preserve"> </w:t>
      </w:r>
      <w:r>
        <w:rPr>
          <w:rFonts w:ascii="Times New Roman" w:hAnsi="Times New Roman" w:cs="Times New Roman"/>
          <w:sz w:val="24"/>
          <w:szCs w:val="24"/>
        </w:rPr>
        <w:t xml:space="preserve">En este sentido, las teorías coherentistas de la justificación de </w:t>
      </w:r>
      <w:r w:rsidR="000010A8">
        <w:rPr>
          <w:rFonts w:ascii="Times New Roman" w:hAnsi="Times New Roman" w:cs="Times New Roman"/>
          <w:sz w:val="24"/>
          <w:szCs w:val="24"/>
        </w:rPr>
        <w:t>los enunciados</w:t>
      </w:r>
      <w:r>
        <w:rPr>
          <w:rFonts w:ascii="Times New Roman" w:hAnsi="Times New Roman" w:cs="Times New Roman"/>
          <w:sz w:val="24"/>
          <w:szCs w:val="24"/>
        </w:rPr>
        <w:t xml:space="preserve"> fáctic</w:t>
      </w:r>
      <w:r w:rsidR="000010A8">
        <w:rPr>
          <w:rFonts w:ascii="Times New Roman" w:hAnsi="Times New Roman" w:cs="Times New Roman"/>
          <w:sz w:val="24"/>
          <w:szCs w:val="24"/>
        </w:rPr>
        <w:t>o</w:t>
      </w:r>
      <w:r>
        <w:rPr>
          <w:rFonts w:ascii="Times New Roman" w:hAnsi="Times New Roman" w:cs="Times New Roman"/>
          <w:sz w:val="24"/>
          <w:szCs w:val="24"/>
        </w:rPr>
        <w:t xml:space="preserve">s en el Derecho, al igual que las teorías de la coherencia normativa, tratan de superar una concepción formalista de la racionalidad jurídica. Estas teorías se han propuesto en tres ámbitos diferentes: la teoría de la prueba, la teoría del Derecho y la psicología del razonamiento jurídico. </w:t>
      </w:r>
    </w:p>
    <w:p w:rsidR="009D20C1" w:rsidRDefault="009D20C1" w:rsidP="003A25FA">
      <w:pPr>
        <w:ind w:firstLine="360"/>
        <w:jc w:val="both"/>
        <w:rPr>
          <w:rFonts w:ascii="Times New Roman" w:hAnsi="Times New Roman" w:cs="Times New Roman"/>
          <w:sz w:val="24"/>
          <w:szCs w:val="24"/>
        </w:rPr>
      </w:pPr>
      <w:r>
        <w:rPr>
          <w:rFonts w:ascii="Times New Roman" w:hAnsi="Times New Roman" w:cs="Times New Roman"/>
          <w:sz w:val="24"/>
          <w:szCs w:val="24"/>
        </w:rPr>
        <w:t xml:space="preserve">En el ámbito de </w:t>
      </w:r>
      <w:r w:rsidR="000039EF">
        <w:rPr>
          <w:rFonts w:ascii="Times New Roman" w:hAnsi="Times New Roman" w:cs="Times New Roman"/>
          <w:sz w:val="24"/>
          <w:szCs w:val="24"/>
        </w:rPr>
        <w:t xml:space="preserve">la </w:t>
      </w:r>
      <w:r>
        <w:rPr>
          <w:rFonts w:ascii="Times New Roman" w:hAnsi="Times New Roman" w:cs="Times New Roman"/>
          <w:sz w:val="24"/>
          <w:szCs w:val="24"/>
        </w:rPr>
        <w:t>teoría de la prueba, hay una serie de juristas que han defendido teorías holistas de la evaluación</w:t>
      </w:r>
      <w:r w:rsidR="000010A8">
        <w:rPr>
          <w:rFonts w:ascii="Times New Roman" w:hAnsi="Times New Roman" w:cs="Times New Roman"/>
          <w:sz w:val="24"/>
          <w:szCs w:val="24"/>
        </w:rPr>
        <w:t xml:space="preserve"> de las pruebas</w:t>
      </w:r>
      <w:r w:rsidR="004138F7">
        <w:rPr>
          <w:rStyle w:val="Refdenotaalpie"/>
          <w:rFonts w:ascii="Times New Roman" w:hAnsi="Times New Roman" w:cs="Times New Roman"/>
          <w:sz w:val="24"/>
          <w:szCs w:val="24"/>
        </w:rPr>
        <w:footnoteReference w:id="18"/>
      </w:r>
      <w:r>
        <w:rPr>
          <w:rFonts w:ascii="Times New Roman" w:hAnsi="Times New Roman" w:cs="Times New Roman"/>
          <w:sz w:val="24"/>
          <w:szCs w:val="24"/>
        </w:rPr>
        <w:t xml:space="preserve">. Según el holismo, la fuerza probatoria de las pruebas disponibles debe ser </w:t>
      </w:r>
      <w:r w:rsidR="004138F7">
        <w:rPr>
          <w:rFonts w:ascii="Times New Roman" w:hAnsi="Times New Roman" w:cs="Times New Roman"/>
          <w:sz w:val="24"/>
          <w:szCs w:val="24"/>
        </w:rPr>
        <w:t>valoradas</w:t>
      </w:r>
      <w:r w:rsidR="003A25FA">
        <w:rPr>
          <w:rFonts w:ascii="Times New Roman" w:hAnsi="Times New Roman" w:cs="Times New Roman"/>
          <w:sz w:val="24"/>
          <w:szCs w:val="24"/>
        </w:rPr>
        <w:t xml:space="preserve"> en su conjunto</w:t>
      </w:r>
      <w:r w:rsidR="004138F7">
        <w:rPr>
          <w:rStyle w:val="Refdenotaalpie"/>
          <w:rFonts w:ascii="Times New Roman" w:hAnsi="Times New Roman" w:cs="Times New Roman"/>
          <w:sz w:val="24"/>
          <w:szCs w:val="24"/>
        </w:rPr>
        <w:footnoteReference w:id="19"/>
      </w:r>
      <w:r w:rsidR="003A25FA">
        <w:rPr>
          <w:rFonts w:ascii="Times New Roman" w:hAnsi="Times New Roman" w:cs="Times New Roman"/>
          <w:sz w:val="24"/>
          <w:szCs w:val="24"/>
        </w:rPr>
        <w:t xml:space="preserve">. Desde este punto de vista, no es </w:t>
      </w:r>
      <w:r w:rsidR="000010A8">
        <w:rPr>
          <w:rFonts w:ascii="Times New Roman" w:hAnsi="Times New Roman" w:cs="Times New Roman"/>
          <w:sz w:val="24"/>
          <w:szCs w:val="24"/>
        </w:rPr>
        <w:t xml:space="preserve">posible aceptar un enunciado probatorio como justificado </w:t>
      </w:r>
      <w:r w:rsidR="003A25FA">
        <w:rPr>
          <w:rFonts w:ascii="Times New Roman" w:hAnsi="Times New Roman" w:cs="Times New Roman"/>
          <w:sz w:val="24"/>
          <w:szCs w:val="24"/>
        </w:rPr>
        <w:t xml:space="preserve">de manera asilada, sino </w:t>
      </w:r>
      <w:r w:rsidR="00161EC7">
        <w:rPr>
          <w:rFonts w:ascii="Times New Roman" w:hAnsi="Times New Roman" w:cs="Times New Roman"/>
          <w:sz w:val="24"/>
          <w:szCs w:val="24"/>
        </w:rPr>
        <w:t xml:space="preserve">que </w:t>
      </w:r>
      <w:r w:rsidR="003A25FA">
        <w:rPr>
          <w:rFonts w:ascii="Times New Roman" w:hAnsi="Times New Roman" w:cs="Times New Roman"/>
          <w:sz w:val="24"/>
          <w:szCs w:val="24"/>
        </w:rPr>
        <w:t xml:space="preserve">es el  conjunto de pruebas, hipótesis y creencias generales el que confiere justificación a cada </w:t>
      </w:r>
      <w:r w:rsidR="003A25FA">
        <w:rPr>
          <w:rFonts w:ascii="Times New Roman" w:hAnsi="Times New Roman" w:cs="Times New Roman"/>
          <w:sz w:val="24"/>
          <w:szCs w:val="24"/>
        </w:rPr>
        <w:lastRenderedPageBreak/>
        <w:t xml:space="preserve">uno de estos enunciados. Por lo tanto, el holismo está implícitamente fundamentado en una concepción coherentista de la justificación según la cual una creencia está justificada si pertenece a un sistema coherente de creencias. </w:t>
      </w:r>
    </w:p>
    <w:p w:rsidR="003A25FA" w:rsidRDefault="003A25FA" w:rsidP="009E0C4F">
      <w:pPr>
        <w:ind w:firstLine="360"/>
        <w:jc w:val="both"/>
        <w:rPr>
          <w:rFonts w:ascii="Times New Roman" w:hAnsi="Times New Roman" w:cs="Times New Roman"/>
          <w:sz w:val="24"/>
          <w:szCs w:val="24"/>
        </w:rPr>
      </w:pPr>
      <w:r>
        <w:rPr>
          <w:rFonts w:ascii="Times New Roman" w:hAnsi="Times New Roman" w:cs="Times New Roman"/>
          <w:sz w:val="24"/>
          <w:szCs w:val="24"/>
        </w:rPr>
        <w:t xml:space="preserve">A pesar de que en el siglo XVIII hubo algunos precursores del holismo, </w:t>
      </w:r>
      <w:r w:rsidR="00CB0954">
        <w:rPr>
          <w:rFonts w:ascii="Times New Roman" w:hAnsi="Times New Roman" w:cs="Times New Roman"/>
          <w:sz w:val="24"/>
          <w:szCs w:val="24"/>
        </w:rPr>
        <w:t>sólo recientemente és</w:t>
      </w:r>
      <w:r w:rsidR="001409DA">
        <w:rPr>
          <w:rFonts w:ascii="Times New Roman" w:hAnsi="Times New Roman" w:cs="Times New Roman"/>
          <w:sz w:val="24"/>
          <w:szCs w:val="24"/>
        </w:rPr>
        <w:t>te</w:t>
      </w:r>
      <w:r w:rsidR="00CB0954">
        <w:rPr>
          <w:rFonts w:ascii="Times New Roman" w:hAnsi="Times New Roman" w:cs="Times New Roman"/>
          <w:sz w:val="24"/>
          <w:szCs w:val="24"/>
        </w:rPr>
        <w:t xml:space="preserve"> ha sido un</w:t>
      </w:r>
      <w:r>
        <w:rPr>
          <w:rFonts w:ascii="Times New Roman" w:hAnsi="Times New Roman" w:cs="Times New Roman"/>
          <w:sz w:val="24"/>
          <w:szCs w:val="24"/>
        </w:rPr>
        <w:t>a posición teórica importante en el Derecho de la prueba</w:t>
      </w:r>
      <w:r w:rsidR="004138F7">
        <w:rPr>
          <w:rStyle w:val="Refdenotaalpie"/>
          <w:rFonts w:ascii="Times New Roman" w:hAnsi="Times New Roman" w:cs="Times New Roman"/>
          <w:sz w:val="24"/>
          <w:szCs w:val="24"/>
        </w:rPr>
        <w:footnoteReference w:id="20"/>
      </w:r>
      <w:r>
        <w:rPr>
          <w:rFonts w:ascii="Times New Roman" w:hAnsi="Times New Roman" w:cs="Times New Roman"/>
          <w:sz w:val="24"/>
          <w:szCs w:val="24"/>
        </w:rPr>
        <w:t>. En la teoría de la prueba contemporánea, la t</w:t>
      </w:r>
      <w:r w:rsidR="001409DA">
        <w:rPr>
          <w:rFonts w:ascii="Times New Roman" w:hAnsi="Times New Roman" w:cs="Times New Roman"/>
          <w:sz w:val="24"/>
          <w:szCs w:val="24"/>
        </w:rPr>
        <w:t xml:space="preserve">eoría holista más influyente es, </w:t>
      </w:r>
      <w:r>
        <w:rPr>
          <w:rFonts w:ascii="Times New Roman" w:hAnsi="Times New Roman" w:cs="Times New Roman"/>
          <w:sz w:val="24"/>
          <w:szCs w:val="24"/>
        </w:rPr>
        <w:t>probablemente</w:t>
      </w:r>
      <w:r w:rsidR="001409DA">
        <w:rPr>
          <w:rFonts w:ascii="Times New Roman" w:hAnsi="Times New Roman" w:cs="Times New Roman"/>
          <w:sz w:val="24"/>
          <w:szCs w:val="24"/>
        </w:rPr>
        <w:t>,</w:t>
      </w:r>
      <w:r>
        <w:rPr>
          <w:rFonts w:ascii="Times New Roman" w:hAnsi="Times New Roman" w:cs="Times New Roman"/>
          <w:sz w:val="24"/>
          <w:szCs w:val="24"/>
        </w:rPr>
        <w:t xml:space="preserve"> la teoría de la ‘plausibilidad relativa’ propuesta por Ronald Allen</w:t>
      </w:r>
      <w:r w:rsidR="004138F7">
        <w:rPr>
          <w:rStyle w:val="Refdenotaalpie"/>
          <w:rFonts w:ascii="Times New Roman" w:hAnsi="Times New Roman" w:cs="Times New Roman"/>
          <w:sz w:val="24"/>
          <w:szCs w:val="24"/>
        </w:rPr>
        <w:footnoteReference w:id="21"/>
      </w:r>
      <w:r>
        <w:rPr>
          <w:rFonts w:ascii="Times New Roman" w:hAnsi="Times New Roman" w:cs="Times New Roman"/>
          <w:sz w:val="24"/>
          <w:szCs w:val="24"/>
        </w:rPr>
        <w:t xml:space="preserve">. </w:t>
      </w:r>
      <w:r w:rsidR="001409DA">
        <w:rPr>
          <w:rFonts w:ascii="Times New Roman" w:hAnsi="Times New Roman" w:cs="Times New Roman"/>
          <w:sz w:val="24"/>
          <w:szCs w:val="24"/>
        </w:rPr>
        <w:t>Según esta teoría</w:t>
      </w:r>
      <w:r>
        <w:rPr>
          <w:rFonts w:ascii="Times New Roman" w:hAnsi="Times New Roman" w:cs="Times New Roman"/>
          <w:sz w:val="24"/>
          <w:szCs w:val="24"/>
        </w:rPr>
        <w:t xml:space="preserve"> ‘</w:t>
      </w:r>
      <w:r w:rsidR="00DA6CB7">
        <w:rPr>
          <w:rFonts w:ascii="Times New Roman" w:hAnsi="Times New Roman" w:cs="Times New Roman"/>
          <w:sz w:val="24"/>
          <w:szCs w:val="24"/>
        </w:rPr>
        <w:t xml:space="preserve">el razonamiento acerca de los hechos en el Derecho consiste en la determinación de la plausibilidad comparada de las explicaciones ofrecidas por las partes en el juicio (…) En los casos civiles, el juzgador de los hechos debe identificar la explicación más plausible de los eventos relevantes, mientras que en los casos penales, el fiscal debe proporcionar una explicación plausible de la culpabilidad y demostrar que no </w:t>
      </w:r>
      <w:r w:rsidR="00B56390">
        <w:rPr>
          <w:rFonts w:ascii="Times New Roman" w:hAnsi="Times New Roman" w:cs="Times New Roman"/>
          <w:sz w:val="24"/>
          <w:szCs w:val="24"/>
        </w:rPr>
        <w:t>existe</w:t>
      </w:r>
      <w:r w:rsidR="00DA6CB7">
        <w:rPr>
          <w:rFonts w:ascii="Times New Roman" w:hAnsi="Times New Roman" w:cs="Times New Roman"/>
          <w:sz w:val="24"/>
          <w:szCs w:val="24"/>
        </w:rPr>
        <w:t xml:space="preserve"> una explicación plausible de la inocencia.’</w:t>
      </w:r>
      <w:r w:rsidR="004138F7">
        <w:rPr>
          <w:rStyle w:val="Refdenotaalpie"/>
          <w:rFonts w:ascii="Times New Roman" w:hAnsi="Times New Roman" w:cs="Times New Roman"/>
          <w:sz w:val="24"/>
          <w:szCs w:val="24"/>
        </w:rPr>
        <w:footnoteReference w:id="22"/>
      </w:r>
      <w:r w:rsidR="00DA6CB7">
        <w:rPr>
          <w:rFonts w:ascii="Times New Roman" w:hAnsi="Times New Roman" w:cs="Times New Roman"/>
          <w:sz w:val="24"/>
          <w:szCs w:val="24"/>
        </w:rPr>
        <w:t xml:space="preserve"> </w:t>
      </w:r>
      <w:r w:rsidR="001409DA">
        <w:rPr>
          <w:rFonts w:ascii="Times New Roman" w:hAnsi="Times New Roman" w:cs="Times New Roman"/>
          <w:sz w:val="24"/>
          <w:szCs w:val="24"/>
        </w:rPr>
        <w:t xml:space="preserve">Para Allen, la </w:t>
      </w:r>
      <w:r w:rsidR="00DA6CB7">
        <w:rPr>
          <w:rFonts w:ascii="Times New Roman" w:hAnsi="Times New Roman" w:cs="Times New Roman"/>
          <w:sz w:val="24"/>
          <w:szCs w:val="24"/>
        </w:rPr>
        <w:t>plausibilidad de una historia</w:t>
      </w:r>
      <w:r w:rsidR="001409DA">
        <w:rPr>
          <w:rFonts w:ascii="Times New Roman" w:hAnsi="Times New Roman" w:cs="Times New Roman"/>
          <w:sz w:val="24"/>
          <w:szCs w:val="24"/>
        </w:rPr>
        <w:t xml:space="preserve"> </w:t>
      </w:r>
      <w:r w:rsidR="00DA6CB7">
        <w:rPr>
          <w:rFonts w:ascii="Times New Roman" w:hAnsi="Times New Roman" w:cs="Times New Roman"/>
          <w:sz w:val="24"/>
          <w:szCs w:val="24"/>
        </w:rPr>
        <w:t>depende de variables tales como su coherencia, grado de com</w:t>
      </w:r>
      <w:r w:rsidR="00161EC7">
        <w:rPr>
          <w:rFonts w:ascii="Times New Roman" w:hAnsi="Times New Roman" w:cs="Times New Roman"/>
          <w:sz w:val="24"/>
          <w:szCs w:val="24"/>
        </w:rPr>
        <w:t>pleción, singularidad, economía</w:t>
      </w:r>
      <w:r w:rsidR="00DA6CB7">
        <w:rPr>
          <w:rFonts w:ascii="Times New Roman" w:hAnsi="Times New Roman" w:cs="Times New Roman"/>
          <w:sz w:val="24"/>
          <w:szCs w:val="24"/>
        </w:rPr>
        <w:t xml:space="preserve"> y probabilidad</w:t>
      </w:r>
      <w:r w:rsidR="004138F7">
        <w:rPr>
          <w:rStyle w:val="Refdenotaalpie"/>
          <w:rFonts w:ascii="Times New Roman" w:hAnsi="Times New Roman" w:cs="Times New Roman"/>
          <w:sz w:val="24"/>
          <w:szCs w:val="24"/>
        </w:rPr>
        <w:footnoteReference w:id="23"/>
      </w:r>
      <w:r w:rsidR="00DA6CB7">
        <w:rPr>
          <w:rFonts w:ascii="Times New Roman" w:hAnsi="Times New Roman" w:cs="Times New Roman"/>
          <w:sz w:val="24"/>
          <w:szCs w:val="24"/>
        </w:rPr>
        <w:t xml:space="preserve">. Esta aproximación es holista </w:t>
      </w:r>
      <w:r w:rsidR="001409DA">
        <w:rPr>
          <w:rFonts w:ascii="Times New Roman" w:hAnsi="Times New Roman" w:cs="Times New Roman"/>
          <w:sz w:val="24"/>
          <w:szCs w:val="24"/>
        </w:rPr>
        <w:t>ya que</w:t>
      </w:r>
      <w:r w:rsidR="00DA6CB7">
        <w:rPr>
          <w:rFonts w:ascii="Times New Roman" w:hAnsi="Times New Roman" w:cs="Times New Roman"/>
          <w:sz w:val="24"/>
          <w:szCs w:val="24"/>
        </w:rPr>
        <w:t xml:space="preserve"> las teorías propuestas por las partes deben ser aceptadas o rechazadas en su conjunto, teniendo en cuenta el estándar de prueba aplicable</w:t>
      </w:r>
      <w:r w:rsidR="004138F7">
        <w:rPr>
          <w:rStyle w:val="Refdenotaalpie"/>
          <w:rFonts w:ascii="Times New Roman" w:hAnsi="Times New Roman" w:cs="Times New Roman"/>
          <w:sz w:val="24"/>
          <w:szCs w:val="24"/>
        </w:rPr>
        <w:footnoteReference w:id="24"/>
      </w:r>
      <w:r w:rsidR="00DA6CB7">
        <w:rPr>
          <w:rFonts w:ascii="Times New Roman" w:hAnsi="Times New Roman" w:cs="Times New Roman"/>
          <w:sz w:val="24"/>
          <w:szCs w:val="24"/>
        </w:rPr>
        <w:t xml:space="preserve">. </w:t>
      </w:r>
    </w:p>
    <w:p w:rsidR="0092330B" w:rsidRDefault="00DA6CB7" w:rsidP="009E0C4F">
      <w:pPr>
        <w:ind w:firstLine="360"/>
        <w:jc w:val="both"/>
        <w:rPr>
          <w:rFonts w:ascii="Times New Roman" w:hAnsi="Times New Roman" w:cs="Times New Roman"/>
          <w:sz w:val="24"/>
          <w:szCs w:val="24"/>
        </w:rPr>
      </w:pPr>
      <w:r>
        <w:rPr>
          <w:rFonts w:ascii="Times New Roman" w:hAnsi="Times New Roman" w:cs="Times New Roman"/>
          <w:sz w:val="24"/>
          <w:szCs w:val="24"/>
        </w:rPr>
        <w:t>Otra aproximación holista a la evaluación de las prueba</w:t>
      </w:r>
      <w:r w:rsidR="00B56390">
        <w:rPr>
          <w:rFonts w:ascii="Times New Roman" w:hAnsi="Times New Roman" w:cs="Times New Roman"/>
          <w:sz w:val="24"/>
          <w:szCs w:val="24"/>
        </w:rPr>
        <w:t>s</w:t>
      </w:r>
      <w:r>
        <w:rPr>
          <w:rFonts w:ascii="Times New Roman" w:hAnsi="Times New Roman" w:cs="Times New Roman"/>
          <w:sz w:val="24"/>
          <w:szCs w:val="24"/>
        </w:rPr>
        <w:t xml:space="preserve"> </w:t>
      </w:r>
      <w:r w:rsidR="0092330B">
        <w:rPr>
          <w:rFonts w:ascii="Times New Roman" w:hAnsi="Times New Roman" w:cs="Times New Roman"/>
          <w:sz w:val="24"/>
          <w:szCs w:val="24"/>
        </w:rPr>
        <w:t xml:space="preserve">que merece la pena destacar es la teoría pragmática propuesta por Michael Pardo. </w:t>
      </w:r>
      <w:r w:rsidR="00B56390">
        <w:rPr>
          <w:rFonts w:ascii="Times New Roman" w:hAnsi="Times New Roman" w:cs="Times New Roman"/>
          <w:sz w:val="24"/>
          <w:szCs w:val="24"/>
        </w:rPr>
        <w:t>Esta</w:t>
      </w:r>
      <w:r w:rsidR="0092330B">
        <w:rPr>
          <w:rFonts w:ascii="Times New Roman" w:hAnsi="Times New Roman" w:cs="Times New Roman"/>
          <w:sz w:val="24"/>
          <w:szCs w:val="24"/>
        </w:rPr>
        <w:t xml:space="preserve"> teoría </w:t>
      </w:r>
      <w:r w:rsidR="000039EF">
        <w:rPr>
          <w:rFonts w:ascii="Times New Roman" w:hAnsi="Times New Roman" w:cs="Times New Roman"/>
          <w:sz w:val="24"/>
          <w:szCs w:val="24"/>
        </w:rPr>
        <w:t>se basa en la</w:t>
      </w:r>
      <w:r w:rsidR="0092330B">
        <w:rPr>
          <w:rFonts w:ascii="Times New Roman" w:hAnsi="Times New Roman" w:cs="Times New Roman"/>
          <w:sz w:val="24"/>
          <w:szCs w:val="24"/>
        </w:rPr>
        <w:t xml:space="preserve"> tesis holista de Quine acerca del significado, según la cual el significado de cualquier enunciado es una función del papel que éste juega en una teoría del lenguaje considerada en su conjunto</w:t>
      </w:r>
      <w:r w:rsidR="004138F7">
        <w:rPr>
          <w:rStyle w:val="Refdenotaalpie"/>
          <w:rFonts w:ascii="Times New Roman" w:hAnsi="Times New Roman" w:cs="Times New Roman"/>
          <w:sz w:val="24"/>
          <w:szCs w:val="24"/>
        </w:rPr>
        <w:footnoteReference w:id="25"/>
      </w:r>
      <w:r w:rsidR="0092330B">
        <w:rPr>
          <w:rFonts w:ascii="Times New Roman" w:hAnsi="Times New Roman" w:cs="Times New Roman"/>
          <w:sz w:val="24"/>
          <w:szCs w:val="24"/>
        </w:rPr>
        <w:t xml:space="preserve">. </w:t>
      </w:r>
      <w:r w:rsidR="00B56390">
        <w:rPr>
          <w:rFonts w:ascii="Times New Roman" w:hAnsi="Times New Roman" w:cs="Times New Roman"/>
          <w:sz w:val="24"/>
          <w:szCs w:val="24"/>
        </w:rPr>
        <w:t>P</w:t>
      </w:r>
      <w:r w:rsidR="0092330B">
        <w:rPr>
          <w:rFonts w:ascii="Times New Roman" w:hAnsi="Times New Roman" w:cs="Times New Roman"/>
          <w:sz w:val="24"/>
          <w:szCs w:val="24"/>
        </w:rPr>
        <w:t>ardo</w:t>
      </w:r>
      <w:r w:rsidR="00B56390">
        <w:rPr>
          <w:rFonts w:ascii="Times New Roman" w:hAnsi="Times New Roman" w:cs="Times New Roman"/>
          <w:sz w:val="24"/>
          <w:szCs w:val="24"/>
        </w:rPr>
        <w:t xml:space="preserve"> sostiene que</w:t>
      </w:r>
      <w:r w:rsidR="0092330B">
        <w:rPr>
          <w:rFonts w:ascii="Times New Roman" w:hAnsi="Times New Roman" w:cs="Times New Roman"/>
          <w:sz w:val="24"/>
          <w:szCs w:val="24"/>
        </w:rPr>
        <w:t xml:space="preserve"> el proceso probatorio requiere la interpretación pragmática de un conjunto de enunciados acerca de las pruebas </w:t>
      </w:r>
      <w:r w:rsidR="00B56390">
        <w:rPr>
          <w:rFonts w:ascii="Times New Roman" w:hAnsi="Times New Roman" w:cs="Times New Roman"/>
          <w:sz w:val="24"/>
          <w:szCs w:val="24"/>
        </w:rPr>
        <w:t>disponibles</w:t>
      </w:r>
      <w:r w:rsidR="0092330B">
        <w:rPr>
          <w:rFonts w:ascii="Times New Roman" w:hAnsi="Times New Roman" w:cs="Times New Roman"/>
          <w:sz w:val="24"/>
          <w:szCs w:val="24"/>
        </w:rPr>
        <w:t xml:space="preserve">. </w:t>
      </w:r>
      <w:r w:rsidR="00B56390">
        <w:rPr>
          <w:rFonts w:ascii="Times New Roman" w:hAnsi="Times New Roman" w:cs="Times New Roman"/>
          <w:sz w:val="24"/>
          <w:szCs w:val="24"/>
        </w:rPr>
        <w:t>Durante</w:t>
      </w:r>
      <w:r w:rsidR="0092330B">
        <w:rPr>
          <w:rFonts w:ascii="Times New Roman" w:hAnsi="Times New Roman" w:cs="Times New Roman"/>
          <w:sz w:val="24"/>
          <w:szCs w:val="24"/>
        </w:rPr>
        <w:t xml:space="preserve"> un juicio, las partes proponen interpretaciones pragmáticas alternativas de varios enunciados probatorios</w:t>
      </w:r>
      <w:r w:rsidR="00B56390">
        <w:rPr>
          <w:rFonts w:ascii="Times New Roman" w:hAnsi="Times New Roman" w:cs="Times New Roman"/>
          <w:sz w:val="24"/>
          <w:szCs w:val="24"/>
        </w:rPr>
        <w:t>. Después,</w:t>
      </w:r>
      <w:r w:rsidR="0092330B">
        <w:rPr>
          <w:rFonts w:ascii="Times New Roman" w:hAnsi="Times New Roman" w:cs="Times New Roman"/>
          <w:sz w:val="24"/>
          <w:szCs w:val="24"/>
        </w:rPr>
        <w:t xml:space="preserve"> el </w:t>
      </w:r>
      <w:r w:rsidR="00B56390">
        <w:rPr>
          <w:rFonts w:ascii="Times New Roman" w:hAnsi="Times New Roman" w:cs="Times New Roman"/>
          <w:sz w:val="24"/>
          <w:szCs w:val="24"/>
        </w:rPr>
        <w:t>juez o jurado</w:t>
      </w:r>
      <w:r w:rsidR="0092330B">
        <w:rPr>
          <w:rFonts w:ascii="Times New Roman" w:hAnsi="Times New Roman" w:cs="Times New Roman"/>
          <w:sz w:val="24"/>
          <w:szCs w:val="24"/>
        </w:rPr>
        <w:t xml:space="preserve"> organiza estos enunciados en la forma de narrativ</w:t>
      </w:r>
      <w:r w:rsidR="00B56390">
        <w:rPr>
          <w:rFonts w:ascii="Times New Roman" w:hAnsi="Times New Roman" w:cs="Times New Roman"/>
          <w:sz w:val="24"/>
          <w:szCs w:val="24"/>
        </w:rPr>
        <w:t>as o esquemas probatorios y elig</w:t>
      </w:r>
      <w:r w:rsidR="0092330B">
        <w:rPr>
          <w:rFonts w:ascii="Times New Roman" w:hAnsi="Times New Roman" w:cs="Times New Roman"/>
          <w:sz w:val="24"/>
          <w:szCs w:val="24"/>
        </w:rPr>
        <w:t xml:space="preserve">e la narrativa que explica mejor los </w:t>
      </w:r>
      <w:r w:rsidR="00B56390">
        <w:rPr>
          <w:rFonts w:ascii="Times New Roman" w:hAnsi="Times New Roman" w:cs="Times New Roman"/>
          <w:sz w:val="24"/>
          <w:szCs w:val="24"/>
        </w:rPr>
        <w:t>mismos</w:t>
      </w:r>
      <w:r w:rsidR="0092330B">
        <w:rPr>
          <w:rFonts w:ascii="Times New Roman" w:hAnsi="Times New Roman" w:cs="Times New Roman"/>
          <w:sz w:val="24"/>
          <w:szCs w:val="24"/>
        </w:rPr>
        <w:t>. Según Pardo, dicha elección se hace en base a ‘principios básicos de racionalidad, tales como cobertura, coherencia y singularidad’</w:t>
      </w:r>
      <w:r w:rsidR="004138F7">
        <w:rPr>
          <w:rStyle w:val="Refdenotaalpie"/>
          <w:rFonts w:ascii="Times New Roman" w:hAnsi="Times New Roman" w:cs="Times New Roman"/>
          <w:sz w:val="24"/>
          <w:szCs w:val="24"/>
        </w:rPr>
        <w:footnoteReference w:id="26"/>
      </w:r>
      <w:r w:rsidR="0092330B">
        <w:rPr>
          <w:rFonts w:ascii="Times New Roman" w:hAnsi="Times New Roman" w:cs="Times New Roman"/>
          <w:sz w:val="24"/>
          <w:szCs w:val="24"/>
        </w:rPr>
        <w:t>. A la luz de esta narrativa, el j</w:t>
      </w:r>
      <w:r w:rsidR="00B56390">
        <w:rPr>
          <w:rFonts w:ascii="Times New Roman" w:hAnsi="Times New Roman" w:cs="Times New Roman"/>
          <w:sz w:val="24"/>
          <w:szCs w:val="24"/>
        </w:rPr>
        <w:t>uez o jurado</w:t>
      </w:r>
      <w:r w:rsidR="0092330B">
        <w:rPr>
          <w:rFonts w:ascii="Times New Roman" w:hAnsi="Times New Roman" w:cs="Times New Roman"/>
          <w:sz w:val="24"/>
          <w:szCs w:val="24"/>
        </w:rPr>
        <w:t xml:space="preserve"> asigna significado pragmático a </w:t>
      </w:r>
      <w:r w:rsidR="0092330B">
        <w:rPr>
          <w:rFonts w:ascii="Times New Roman" w:hAnsi="Times New Roman" w:cs="Times New Roman"/>
          <w:sz w:val="24"/>
          <w:szCs w:val="24"/>
        </w:rPr>
        <w:lastRenderedPageBreak/>
        <w:t>los distintos enunciados probatorios</w:t>
      </w:r>
      <w:r w:rsidR="004138F7">
        <w:rPr>
          <w:rStyle w:val="Refdenotaalpie"/>
          <w:rFonts w:ascii="Times New Roman" w:hAnsi="Times New Roman" w:cs="Times New Roman"/>
          <w:sz w:val="24"/>
          <w:szCs w:val="24"/>
        </w:rPr>
        <w:footnoteReference w:id="27"/>
      </w:r>
      <w:r w:rsidR="000039EF">
        <w:rPr>
          <w:rFonts w:ascii="Times New Roman" w:hAnsi="Times New Roman" w:cs="Times New Roman"/>
          <w:sz w:val="24"/>
          <w:szCs w:val="24"/>
        </w:rPr>
        <w:t>. Sólo entonces</w:t>
      </w:r>
      <w:r w:rsidR="0092330B">
        <w:rPr>
          <w:rFonts w:ascii="Times New Roman" w:hAnsi="Times New Roman" w:cs="Times New Roman"/>
          <w:sz w:val="24"/>
          <w:szCs w:val="24"/>
        </w:rPr>
        <w:t xml:space="preserve"> </w:t>
      </w:r>
      <w:r w:rsidR="00B56390">
        <w:rPr>
          <w:rFonts w:ascii="Times New Roman" w:hAnsi="Times New Roman" w:cs="Times New Roman"/>
          <w:sz w:val="24"/>
          <w:szCs w:val="24"/>
        </w:rPr>
        <w:t>es posible</w:t>
      </w:r>
      <w:r w:rsidR="0092330B">
        <w:rPr>
          <w:rFonts w:ascii="Times New Roman" w:hAnsi="Times New Roman" w:cs="Times New Roman"/>
          <w:sz w:val="24"/>
          <w:szCs w:val="24"/>
        </w:rPr>
        <w:t xml:space="preserve"> determinar el valor probativo de las pruebas, </w:t>
      </w:r>
      <w:r w:rsidR="00F26D6D">
        <w:rPr>
          <w:rFonts w:ascii="Times New Roman" w:hAnsi="Times New Roman" w:cs="Times New Roman"/>
          <w:sz w:val="24"/>
          <w:szCs w:val="24"/>
        </w:rPr>
        <w:t>en</w:t>
      </w:r>
      <w:r w:rsidR="0092330B">
        <w:rPr>
          <w:rFonts w:ascii="Times New Roman" w:hAnsi="Times New Roman" w:cs="Times New Roman"/>
          <w:sz w:val="24"/>
          <w:szCs w:val="24"/>
        </w:rPr>
        <w:t xml:space="preserve"> función del papel que las mismas juegan en el esquema probatorio </w:t>
      </w:r>
      <w:r w:rsidR="00F26D6D">
        <w:rPr>
          <w:rFonts w:ascii="Times New Roman" w:hAnsi="Times New Roman" w:cs="Times New Roman"/>
          <w:sz w:val="24"/>
          <w:szCs w:val="24"/>
        </w:rPr>
        <w:t>desarrollado previamente.</w:t>
      </w:r>
    </w:p>
    <w:p w:rsidR="008764DB" w:rsidRDefault="008764DB" w:rsidP="009E0C4F">
      <w:pPr>
        <w:ind w:firstLine="360"/>
        <w:jc w:val="both"/>
        <w:rPr>
          <w:rFonts w:ascii="Times New Roman" w:hAnsi="Times New Roman" w:cs="Times New Roman"/>
          <w:sz w:val="24"/>
          <w:szCs w:val="24"/>
        </w:rPr>
      </w:pPr>
      <w:r>
        <w:rPr>
          <w:rFonts w:ascii="Times New Roman" w:hAnsi="Times New Roman" w:cs="Times New Roman"/>
          <w:sz w:val="24"/>
          <w:szCs w:val="24"/>
        </w:rPr>
        <w:t>La aproximación holista a la evaluación de las pruebas (y la epistemología coh</w:t>
      </w:r>
      <w:r w:rsidR="00630E09">
        <w:rPr>
          <w:rFonts w:ascii="Times New Roman" w:hAnsi="Times New Roman" w:cs="Times New Roman"/>
          <w:sz w:val="24"/>
          <w:szCs w:val="24"/>
        </w:rPr>
        <w:t>e</w:t>
      </w:r>
      <w:r>
        <w:rPr>
          <w:rFonts w:ascii="Times New Roman" w:hAnsi="Times New Roman" w:cs="Times New Roman"/>
          <w:sz w:val="24"/>
          <w:szCs w:val="24"/>
        </w:rPr>
        <w:t xml:space="preserve">rentista en la que ésta se basa) </w:t>
      </w:r>
      <w:r w:rsidR="001F62B7">
        <w:rPr>
          <w:rFonts w:ascii="Times New Roman" w:hAnsi="Times New Roman" w:cs="Times New Roman"/>
          <w:sz w:val="24"/>
          <w:szCs w:val="24"/>
        </w:rPr>
        <w:t>goza de</w:t>
      </w:r>
      <w:r>
        <w:rPr>
          <w:rFonts w:ascii="Times New Roman" w:hAnsi="Times New Roman" w:cs="Times New Roman"/>
          <w:sz w:val="24"/>
          <w:szCs w:val="24"/>
        </w:rPr>
        <w:t xml:space="preserve"> un alto grado de plausibilidad psicológica</w:t>
      </w:r>
      <w:r w:rsidR="004138F7">
        <w:rPr>
          <w:rStyle w:val="Refdenotaalpie"/>
          <w:rFonts w:ascii="Times New Roman" w:hAnsi="Times New Roman" w:cs="Times New Roman"/>
          <w:sz w:val="24"/>
          <w:szCs w:val="24"/>
        </w:rPr>
        <w:footnoteReference w:id="28"/>
      </w:r>
      <w:r>
        <w:rPr>
          <w:rFonts w:ascii="Times New Roman" w:hAnsi="Times New Roman" w:cs="Times New Roman"/>
          <w:sz w:val="24"/>
          <w:szCs w:val="24"/>
        </w:rPr>
        <w:t xml:space="preserve">. </w:t>
      </w:r>
      <w:r w:rsidR="001F62B7">
        <w:rPr>
          <w:rFonts w:ascii="Times New Roman" w:hAnsi="Times New Roman" w:cs="Times New Roman"/>
          <w:sz w:val="24"/>
          <w:szCs w:val="24"/>
        </w:rPr>
        <w:t xml:space="preserve">Una serie importante de estudios empíricos demuestran </w:t>
      </w:r>
      <w:r>
        <w:rPr>
          <w:rFonts w:ascii="Times New Roman" w:hAnsi="Times New Roman" w:cs="Times New Roman"/>
          <w:sz w:val="24"/>
          <w:szCs w:val="24"/>
        </w:rPr>
        <w:t>que</w:t>
      </w:r>
      <w:r w:rsidR="001F62B7">
        <w:rPr>
          <w:rFonts w:ascii="Times New Roman" w:hAnsi="Times New Roman" w:cs="Times New Roman"/>
          <w:sz w:val="24"/>
          <w:szCs w:val="24"/>
        </w:rPr>
        <w:t xml:space="preserve"> </w:t>
      </w:r>
      <w:r>
        <w:rPr>
          <w:rFonts w:ascii="Times New Roman" w:hAnsi="Times New Roman" w:cs="Times New Roman"/>
          <w:sz w:val="24"/>
          <w:szCs w:val="24"/>
        </w:rPr>
        <w:t xml:space="preserve">los </w:t>
      </w:r>
      <w:r w:rsidR="001F62B7">
        <w:rPr>
          <w:rFonts w:ascii="Times New Roman" w:hAnsi="Times New Roman" w:cs="Times New Roman"/>
          <w:sz w:val="24"/>
          <w:szCs w:val="24"/>
        </w:rPr>
        <w:t>jueces y jurados</w:t>
      </w:r>
      <w:r>
        <w:rPr>
          <w:rFonts w:ascii="Times New Roman" w:hAnsi="Times New Roman" w:cs="Times New Roman"/>
          <w:sz w:val="24"/>
          <w:szCs w:val="24"/>
        </w:rPr>
        <w:t xml:space="preserve"> razonan acerca de las pruebas a partir de </w:t>
      </w:r>
      <w:r w:rsidR="001F62B7">
        <w:rPr>
          <w:rFonts w:ascii="Times New Roman" w:hAnsi="Times New Roman" w:cs="Times New Roman"/>
          <w:sz w:val="24"/>
          <w:szCs w:val="24"/>
        </w:rPr>
        <w:t>un conjunto</w:t>
      </w:r>
      <w:r>
        <w:rPr>
          <w:rFonts w:ascii="Times New Roman" w:hAnsi="Times New Roman" w:cs="Times New Roman"/>
          <w:sz w:val="24"/>
          <w:szCs w:val="24"/>
        </w:rPr>
        <w:t xml:space="preserve"> de hipótesis que tienen for</w:t>
      </w:r>
      <w:r w:rsidR="001F62B7">
        <w:rPr>
          <w:rFonts w:ascii="Times New Roman" w:hAnsi="Times New Roman" w:cs="Times New Roman"/>
          <w:sz w:val="24"/>
          <w:szCs w:val="24"/>
        </w:rPr>
        <w:t>ma narrativa. Por lo tanto, estos</w:t>
      </w:r>
      <w:r>
        <w:rPr>
          <w:rFonts w:ascii="Times New Roman" w:hAnsi="Times New Roman" w:cs="Times New Roman"/>
          <w:sz w:val="24"/>
          <w:szCs w:val="24"/>
        </w:rPr>
        <w:t xml:space="preserve"> estudios establecen que la ‘coherencia narrativa’ juega un papel importante en el razonamiento jurídico acerc</w:t>
      </w:r>
      <w:r w:rsidR="004A41B3">
        <w:rPr>
          <w:rFonts w:ascii="Times New Roman" w:hAnsi="Times New Roman" w:cs="Times New Roman"/>
          <w:sz w:val="24"/>
          <w:szCs w:val="24"/>
        </w:rPr>
        <w:t>a de los hechos. Dos propuestas me parecen particularmente significativas</w:t>
      </w:r>
      <w:r w:rsidR="005A1E24">
        <w:rPr>
          <w:rFonts w:ascii="Times New Roman" w:hAnsi="Times New Roman" w:cs="Times New Roman"/>
          <w:sz w:val="24"/>
          <w:szCs w:val="24"/>
        </w:rPr>
        <w:t>:</w:t>
      </w:r>
      <w:r w:rsidR="004A41B3">
        <w:rPr>
          <w:rFonts w:ascii="Times New Roman" w:hAnsi="Times New Roman" w:cs="Times New Roman"/>
          <w:sz w:val="24"/>
          <w:szCs w:val="24"/>
        </w:rPr>
        <w:t xml:space="preserve"> </w:t>
      </w:r>
      <w:r w:rsidR="00161EC7">
        <w:rPr>
          <w:rFonts w:ascii="Times New Roman" w:hAnsi="Times New Roman" w:cs="Times New Roman"/>
          <w:sz w:val="24"/>
          <w:szCs w:val="24"/>
        </w:rPr>
        <w:t xml:space="preserve">el modelo de la historia, </w:t>
      </w:r>
      <w:r>
        <w:rPr>
          <w:rFonts w:ascii="Times New Roman" w:hAnsi="Times New Roman" w:cs="Times New Roman"/>
          <w:sz w:val="24"/>
          <w:szCs w:val="24"/>
        </w:rPr>
        <w:t xml:space="preserve"> desarrollad</w:t>
      </w:r>
      <w:r w:rsidR="00D00C64">
        <w:rPr>
          <w:rFonts w:ascii="Times New Roman" w:hAnsi="Times New Roman" w:cs="Times New Roman"/>
          <w:sz w:val="24"/>
          <w:szCs w:val="24"/>
        </w:rPr>
        <w:t>o</w:t>
      </w:r>
      <w:r w:rsidR="00161EC7">
        <w:rPr>
          <w:rFonts w:ascii="Times New Roman" w:hAnsi="Times New Roman" w:cs="Times New Roman"/>
          <w:sz w:val="24"/>
          <w:szCs w:val="24"/>
        </w:rPr>
        <w:t xml:space="preserve"> por Hastie y Pennington</w:t>
      </w:r>
      <w:r w:rsidR="00D00C64">
        <w:rPr>
          <w:rFonts w:ascii="Times New Roman" w:hAnsi="Times New Roman" w:cs="Times New Roman"/>
          <w:sz w:val="24"/>
          <w:szCs w:val="24"/>
        </w:rPr>
        <w:t>,</w:t>
      </w:r>
      <w:r w:rsidR="00161EC7">
        <w:rPr>
          <w:rFonts w:ascii="Times New Roman" w:hAnsi="Times New Roman" w:cs="Times New Roman"/>
          <w:sz w:val="24"/>
          <w:szCs w:val="24"/>
        </w:rPr>
        <w:t xml:space="preserve"> </w:t>
      </w:r>
      <w:r w:rsidR="00605037">
        <w:rPr>
          <w:rFonts w:ascii="Times New Roman" w:hAnsi="Times New Roman" w:cs="Times New Roman"/>
          <w:sz w:val="24"/>
          <w:szCs w:val="24"/>
        </w:rPr>
        <w:t xml:space="preserve">y la teoría de las </w:t>
      </w:r>
      <w:r w:rsidR="00131F05">
        <w:rPr>
          <w:rFonts w:ascii="Times New Roman" w:hAnsi="Times New Roman" w:cs="Times New Roman"/>
          <w:sz w:val="24"/>
          <w:szCs w:val="24"/>
        </w:rPr>
        <w:t>‘</w:t>
      </w:r>
      <w:r w:rsidR="00605037">
        <w:rPr>
          <w:rFonts w:ascii="Times New Roman" w:hAnsi="Times New Roman" w:cs="Times New Roman"/>
          <w:sz w:val="24"/>
          <w:szCs w:val="24"/>
        </w:rPr>
        <w:t>narrativas ancladas</w:t>
      </w:r>
      <w:r w:rsidR="00131F05">
        <w:rPr>
          <w:rFonts w:ascii="Times New Roman" w:hAnsi="Times New Roman" w:cs="Times New Roman"/>
          <w:sz w:val="24"/>
          <w:szCs w:val="24"/>
        </w:rPr>
        <w:t>’</w:t>
      </w:r>
      <w:r w:rsidR="00605037">
        <w:rPr>
          <w:rFonts w:ascii="Times New Roman" w:hAnsi="Times New Roman" w:cs="Times New Roman"/>
          <w:sz w:val="24"/>
          <w:szCs w:val="24"/>
        </w:rPr>
        <w:t>, elaborada por Wagenaar, Koppen y Crombag</w:t>
      </w:r>
      <w:r w:rsidR="004138F7">
        <w:rPr>
          <w:rStyle w:val="Refdenotaalpie"/>
          <w:rFonts w:ascii="Times New Roman" w:hAnsi="Times New Roman" w:cs="Times New Roman"/>
          <w:sz w:val="24"/>
          <w:szCs w:val="24"/>
        </w:rPr>
        <w:footnoteReference w:id="29"/>
      </w:r>
      <w:r w:rsidR="006050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0C4F" w:rsidRDefault="00BE43E9" w:rsidP="009E0C4F">
      <w:pPr>
        <w:ind w:firstLine="360"/>
        <w:jc w:val="both"/>
        <w:rPr>
          <w:rFonts w:ascii="Times New Roman" w:hAnsi="Times New Roman" w:cs="Times New Roman"/>
          <w:sz w:val="24"/>
          <w:szCs w:val="24"/>
        </w:rPr>
      </w:pPr>
      <w:r>
        <w:rPr>
          <w:rFonts w:ascii="Times New Roman" w:hAnsi="Times New Roman" w:cs="Times New Roman"/>
          <w:sz w:val="24"/>
          <w:szCs w:val="24"/>
        </w:rPr>
        <w:t xml:space="preserve">La tesis principal del </w:t>
      </w:r>
      <w:r>
        <w:rPr>
          <w:rFonts w:ascii="Times New Roman" w:hAnsi="Times New Roman" w:cs="Times New Roman"/>
          <w:sz w:val="24"/>
          <w:szCs w:val="24"/>
          <w:lang w:val="es-MX"/>
        </w:rPr>
        <w:t>modelo de la historia es que</w:t>
      </w:r>
      <w:r>
        <w:rPr>
          <w:rFonts w:ascii="Times New Roman" w:hAnsi="Times New Roman" w:cs="Times New Roman"/>
          <w:sz w:val="24"/>
          <w:szCs w:val="24"/>
        </w:rPr>
        <w:t xml:space="preserve"> un proceso cognitivo central en la toma de decisiones por parte de jurados es la construcción de ‘estructuras narrativas’ para organizar e interpretar las pruebas</w:t>
      </w:r>
      <w:r w:rsidR="004138F7">
        <w:rPr>
          <w:rStyle w:val="Refdenotaalpie"/>
          <w:rFonts w:ascii="Times New Roman" w:hAnsi="Times New Roman" w:cs="Times New Roman"/>
          <w:sz w:val="24"/>
          <w:szCs w:val="24"/>
        </w:rPr>
        <w:footnoteReference w:id="30"/>
      </w:r>
      <w:r>
        <w:rPr>
          <w:rFonts w:ascii="Times New Roman" w:hAnsi="Times New Roman" w:cs="Times New Roman"/>
          <w:sz w:val="24"/>
          <w:szCs w:val="24"/>
        </w:rPr>
        <w:t>.  Según el modelo de la historia, los jurados aceptan la historia que, entre una serie de historias alternativas, mejor explica el conjunto de las pruebas. Hastie and Pennington consideran que hay tres ‘principios de certeza’ que gobiernan la selección de una historia como la mejor, a saber, ‘cobertura’, es decir, el grado en el cual una historia tiene la capacidad de dar cuenta de las pruebas presentadas en el juicio; ‘coherencia’, que es un criterio que tiene a su vez tres component</w:t>
      </w:r>
      <w:r w:rsidR="00D00C64">
        <w:rPr>
          <w:rFonts w:ascii="Times New Roman" w:hAnsi="Times New Roman" w:cs="Times New Roman"/>
          <w:sz w:val="24"/>
          <w:szCs w:val="24"/>
        </w:rPr>
        <w:t>es, consistencia, plausibilidad</w:t>
      </w:r>
      <w:r>
        <w:rPr>
          <w:rFonts w:ascii="Times New Roman" w:hAnsi="Times New Roman" w:cs="Times New Roman"/>
          <w:sz w:val="24"/>
          <w:szCs w:val="24"/>
        </w:rPr>
        <w:t xml:space="preserve"> y compleción; y ‘singularidad’, ya que </w:t>
      </w:r>
      <w:r w:rsidR="00CC1777">
        <w:rPr>
          <w:rFonts w:ascii="Times New Roman" w:hAnsi="Times New Roman" w:cs="Times New Roman"/>
          <w:sz w:val="24"/>
          <w:szCs w:val="24"/>
        </w:rPr>
        <w:t xml:space="preserve">el grado de creencia en una historia se </w:t>
      </w:r>
      <w:r w:rsidR="00CC1777">
        <w:rPr>
          <w:rFonts w:ascii="Times New Roman" w:hAnsi="Times New Roman" w:cs="Times New Roman"/>
          <w:sz w:val="24"/>
          <w:szCs w:val="24"/>
        </w:rPr>
        <w:lastRenderedPageBreak/>
        <w:t xml:space="preserve">reduce </w:t>
      </w:r>
      <w:r>
        <w:rPr>
          <w:rFonts w:ascii="Times New Roman" w:hAnsi="Times New Roman" w:cs="Times New Roman"/>
          <w:sz w:val="24"/>
          <w:szCs w:val="24"/>
        </w:rPr>
        <w:t>si hay múltiples historias coherentes</w:t>
      </w:r>
      <w:r w:rsidR="004138F7">
        <w:rPr>
          <w:rStyle w:val="Refdenotaalpie"/>
          <w:rFonts w:ascii="Times New Roman" w:hAnsi="Times New Roman" w:cs="Times New Roman"/>
          <w:sz w:val="24"/>
          <w:szCs w:val="24"/>
        </w:rPr>
        <w:footnoteReference w:id="31"/>
      </w:r>
      <w:r>
        <w:rPr>
          <w:rFonts w:ascii="Times New Roman" w:hAnsi="Times New Roman" w:cs="Times New Roman"/>
          <w:sz w:val="24"/>
          <w:szCs w:val="24"/>
        </w:rPr>
        <w:t xml:space="preserve">. Por lo tanto, según el modelo de la historia, </w:t>
      </w:r>
      <w:r w:rsidR="009E0C4F">
        <w:rPr>
          <w:rFonts w:ascii="Times New Roman" w:hAnsi="Times New Roman" w:cs="Times New Roman"/>
          <w:sz w:val="24"/>
          <w:szCs w:val="24"/>
        </w:rPr>
        <w:t xml:space="preserve">los jurados usan </w:t>
      </w:r>
      <w:r>
        <w:rPr>
          <w:rFonts w:ascii="Times New Roman" w:hAnsi="Times New Roman" w:cs="Times New Roman"/>
          <w:sz w:val="24"/>
          <w:szCs w:val="24"/>
        </w:rPr>
        <w:t xml:space="preserve">la coherencia narrativa </w:t>
      </w:r>
      <w:r w:rsidR="009E0C4F">
        <w:rPr>
          <w:rFonts w:ascii="Times New Roman" w:hAnsi="Times New Roman" w:cs="Times New Roman"/>
          <w:sz w:val="24"/>
          <w:szCs w:val="24"/>
        </w:rPr>
        <w:t xml:space="preserve">como </w:t>
      </w:r>
      <w:r>
        <w:rPr>
          <w:rFonts w:ascii="Times New Roman" w:hAnsi="Times New Roman" w:cs="Times New Roman"/>
          <w:sz w:val="24"/>
          <w:szCs w:val="24"/>
        </w:rPr>
        <w:t>un criterio central para evaluar la aceptabilidad d</w:t>
      </w:r>
      <w:r w:rsidR="009E0C4F">
        <w:rPr>
          <w:rFonts w:ascii="Times New Roman" w:hAnsi="Times New Roman" w:cs="Times New Roman"/>
          <w:sz w:val="24"/>
          <w:szCs w:val="24"/>
        </w:rPr>
        <w:t>e la historia de la que va a depender su decisión.</w:t>
      </w:r>
    </w:p>
    <w:p w:rsidR="009E0C4F" w:rsidRDefault="009E0C4F" w:rsidP="009E0C4F">
      <w:pPr>
        <w:ind w:firstLine="360"/>
        <w:jc w:val="both"/>
        <w:rPr>
          <w:rFonts w:ascii="Times New Roman" w:hAnsi="Times New Roman" w:cs="Times New Roman"/>
          <w:sz w:val="24"/>
          <w:szCs w:val="24"/>
        </w:rPr>
      </w:pPr>
      <w:r>
        <w:rPr>
          <w:rFonts w:ascii="Times New Roman" w:hAnsi="Times New Roman" w:cs="Times New Roman"/>
          <w:sz w:val="24"/>
          <w:szCs w:val="24"/>
        </w:rPr>
        <w:t xml:space="preserve">La teoría de las narrativas ancladas </w:t>
      </w:r>
      <w:r w:rsidR="00CC1777">
        <w:rPr>
          <w:rFonts w:ascii="Times New Roman" w:hAnsi="Times New Roman" w:cs="Times New Roman"/>
          <w:sz w:val="24"/>
          <w:szCs w:val="24"/>
        </w:rPr>
        <w:t>examina</w:t>
      </w:r>
      <w:r>
        <w:rPr>
          <w:rFonts w:ascii="Times New Roman" w:hAnsi="Times New Roman" w:cs="Times New Roman"/>
          <w:sz w:val="24"/>
          <w:szCs w:val="24"/>
        </w:rPr>
        <w:t xml:space="preserve"> el papel que juegan las narrativas en el razonamiento judicial en casos penales</w:t>
      </w:r>
      <w:r w:rsidR="004138F7">
        <w:rPr>
          <w:rStyle w:val="Refdenotaalpie"/>
          <w:rFonts w:ascii="Times New Roman" w:hAnsi="Times New Roman" w:cs="Times New Roman"/>
          <w:sz w:val="24"/>
          <w:szCs w:val="24"/>
        </w:rPr>
        <w:footnoteReference w:id="32"/>
      </w:r>
      <w:r>
        <w:rPr>
          <w:rFonts w:ascii="Times New Roman" w:hAnsi="Times New Roman" w:cs="Times New Roman"/>
          <w:sz w:val="24"/>
          <w:szCs w:val="24"/>
        </w:rPr>
        <w:t xml:space="preserve">. La tesis central de la teoría de las narrativas ancladas es que los jueces </w:t>
      </w:r>
      <w:r w:rsidR="00CC1777">
        <w:rPr>
          <w:rFonts w:ascii="Times New Roman" w:hAnsi="Times New Roman" w:cs="Times New Roman"/>
          <w:sz w:val="24"/>
          <w:szCs w:val="24"/>
        </w:rPr>
        <w:t xml:space="preserve">toman </w:t>
      </w:r>
      <w:r>
        <w:rPr>
          <w:rFonts w:ascii="Times New Roman" w:hAnsi="Times New Roman" w:cs="Times New Roman"/>
          <w:sz w:val="24"/>
          <w:szCs w:val="24"/>
        </w:rPr>
        <w:t>sus decisiones en casos penales en base a dos juicios: la evaluación de la plausibilidad de la historia presentada por el fiscal y la evaluación acerca de si esta narrativa está anclada de manera adecuada en creencias de sentido común que son generalmente aceptadas como verdaderas</w:t>
      </w:r>
      <w:r w:rsidR="004138F7">
        <w:rPr>
          <w:rStyle w:val="Refdenotaalpie"/>
          <w:rFonts w:ascii="Times New Roman" w:hAnsi="Times New Roman" w:cs="Times New Roman"/>
          <w:sz w:val="24"/>
          <w:szCs w:val="24"/>
        </w:rPr>
        <w:footnoteReference w:id="33"/>
      </w:r>
      <w:r>
        <w:rPr>
          <w:rFonts w:ascii="Times New Roman" w:hAnsi="Times New Roman" w:cs="Times New Roman"/>
          <w:sz w:val="24"/>
          <w:szCs w:val="24"/>
        </w:rPr>
        <w:t>. Mientras que el primer juicio evaluativo determina la ‘bondad’ de la historia, el segund</w:t>
      </w:r>
      <w:r w:rsidR="00CC1777">
        <w:rPr>
          <w:rFonts w:ascii="Times New Roman" w:hAnsi="Times New Roman" w:cs="Times New Roman"/>
          <w:sz w:val="24"/>
          <w:szCs w:val="24"/>
        </w:rPr>
        <w:t>o</w:t>
      </w:r>
      <w:r>
        <w:rPr>
          <w:rFonts w:ascii="Times New Roman" w:hAnsi="Times New Roman" w:cs="Times New Roman"/>
          <w:sz w:val="24"/>
          <w:szCs w:val="24"/>
        </w:rPr>
        <w:t xml:space="preserve"> determina el grado en el que la misma está apoyada o anclada en los hechos. Estos dos juicios</w:t>
      </w:r>
      <w:r w:rsidR="00CC1777">
        <w:rPr>
          <w:rFonts w:ascii="Times New Roman" w:hAnsi="Times New Roman" w:cs="Times New Roman"/>
          <w:sz w:val="24"/>
          <w:szCs w:val="24"/>
        </w:rPr>
        <w:t>,</w:t>
      </w:r>
      <w:r>
        <w:rPr>
          <w:rFonts w:ascii="Times New Roman" w:hAnsi="Times New Roman" w:cs="Times New Roman"/>
          <w:sz w:val="24"/>
          <w:szCs w:val="24"/>
        </w:rPr>
        <w:t xml:space="preserve"> de manera conjunta</w:t>
      </w:r>
      <w:r w:rsidR="00CC1777">
        <w:rPr>
          <w:rFonts w:ascii="Times New Roman" w:hAnsi="Times New Roman" w:cs="Times New Roman"/>
          <w:sz w:val="24"/>
          <w:szCs w:val="24"/>
        </w:rPr>
        <w:t>,</w:t>
      </w:r>
      <w:r>
        <w:rPr>
          <w:rFonts w:ascii="Times New Roman" w:hAnsi="Times New Roman" w:cs="Times New Roman"/>
          <w:sz w:val="24"/>
          <w:szCs w:val="24"/>
        </w:rPr>
        <w:t xml:space="preserve"> dan lugar a una evaluación de la credibilidad de la historia del fiscal, que es de lo que depende –según estos autores- la decisión final del juez</w:t>
      </w:r>
      <w:r w:rsidR="004138F7">
        <w:rPr>
          <w:rStyle w:val="Refdenotaalpie"/>
          <w:rFonts w:ascii="Times New Roman" w:hAnsi="Times New Roman" w:cs="Times New Roman"/>
          <w:sz w:val="24"/>
          <w:szCs w:val="24"/>
        </w:rPr>
        <w:footnoteReference w:id="34"/>
      </w:r>
      <w:r>
        <w:rPr>
          <w:rFonts w:ascii="Times New Roman" w:hAnsi="Times New Roman" w:cs="Times New Roman"/>
          <w:sz w:val="24"/>
          <w:szCs w:val="24"/>
        </w:rPr>
        <w:t>.</w:t>
      </w:r>
    </w:p>
    <w:p w:rsidR="009E0C4F" w:rsidRDefault="009E0C4F" w:rsidP="009E0C4F">
      <w:pPr>
        <w:ind w:firstLine="360"/>
        <w:jc w:val="both"/>
        <w:rPr>
          <w:rFonts w:ascii="Times New Roman" w:hAnsi="Times New Roman" w:cs="Times New Roman"/>
          <w:sz w:val="24"/>
          <w:szCs w:val="24"/>
        </w:rPr>
      </w:pPr>
      <w:r>
        <w:rPr>
          <w:rFonts w:ascii="Times New Roman" w:hAnsi="Times New Roman" w:cs="Times New Roman"/>
          <w:sz w:val="24"/>
          <w:szCs w:val="24"/>
        </w:rPr>
        <w:t>Tanto el modelo de la historia como la teoría de las narrativas ancladas son modelo</w:t>
      </w:r>
      <w:r w:rsidR="00CC1777">
        <w:rPr>
          <w:rFonts w:ascii="Times New Roman" w:hAnsi="Times New Roman" w:cs="Times New Roman"/>
          <w:sz w:val="24"/>
          <w:szCs w:val="24"/>
        </w:rPr>
        <w:t>s</w:t>
      </w:r>
      <w:r>
        <w:rPr>
          <w:rFonts w:ascii="Times New Roman" w:hAnsi="Times New Roman" w:cs="Times New Roman"/>
          <w:sz w:val="24"/>
          <w:szCs w:val="24"/>
        </w:rPr>
        <w:t xml:space="preserve"> ps</w:t>
      </w:r>
      <w:r w:rsidR="002F6683">
        <w:rPr>
          <w:rFonts w:ascii="Times New Roman" w:hAnsi="Times New Roman" w:cs="Times New Roman"/>
          <w:sz w:val="24"/>
          <w:szCs w:val="24"/>
        </w:rPr>
        <w:t>i</w:t>
      </w:r>
      <w:r>
        <w:rPr>
          <w:rFonts w:ascii="Times New Roman" w:hAnsi="Times New Roman" w:cs="Times New Roman"/>
          <w:sz w:val="24"/>
          <w:szCs w:val="24"/>
        </w:rPr>
        <w:t xml:space="preserve">cológicos del proceso de toma de decisiones jurídicas que </w:t>
      </w:r>
      <w:r w:rsidR="00CC1777">
        <w:rPr>
          <w:rFonts w:ascii="Times New Roman" w:hAnsi="Times New Roman" w:cs="Times New Roman"/>
          <w:sz w:val="24"/>
          <w:szCs w:val="24"/>
        </w:rPr>
        <w:t>giran</w:t>
      </w:r>
      <w:r>
        <w:rPr>
          <w:rFonts w:ascii="Times New Roman" w:hAnsi="Times New Roman" w:cs="Times New Roman"/>
          <w:sz w:val="24"/>
          <w:szCs w:val="24"/>
        </w:rPr>
        <w:t xml:space="preserve"> alrededor de la noción de historia. En ambos casos, </w:t>
      </w:r>
      <w:r w:rsidR="00CC1777">
        <w:rPr>
          <w:rFonts w:ascii="Times New Roman" w:hAnsi="Times New Roman" w:cs="Times New Roman"/>
          <w:sz w:val="24"/>
          <w:szCs w:val="24"/>
        </w:rPr>
        <w:t>la</w:t>
      </w:r>
      <w:r>
        <w:rPr>
          <w:rFonts w:ascii="Times New Roman" w:hAnsi="Times New Roman" w:cs="Times New Roman"/>
          <w:sz w:val="24"/>
          <w:szCs w:val="24"/>
        </w:rPr>
        <w:t xml:space="preserve"> toma de decisiones acerca de los hechos se entiende como un proceso en el que se elaboran historias que nos permitan explicar las pruebas aducidas y se comparan las mismas en base, entre otros criterios, a su grado de coherencia. </w:t>
      </w:r>
      <w:r w:rsidR="00384F3A">
        <w:rPr>
          <w:rFonts w:ascii="Times New Roman" w:hAnsi="Times New Roman" w:cs="Times New Roman"/>
          <w:sz w:val="24"/>
          <w:szCs w:val="24"/>
        </w:rPr>
        <w:t>Un</w:t>
      </w:r>
      <w:r>
        <w:rPr>
          <w:rFonts w:ascii="Times New Roman" w:hAnsi="Times New Roman" w:cs="Times New Roman"/>
          <w:sz w:val="24"/>
          <w:szCs w:val="24"/>
        </w:rPr>
        <w:t xml:space="preserve"> conjunt</w:t>
      </w:r>
      <w:r w:rsidR="00D00C64">
        <w:rPr>
          <w:rFonts w:ascii="Times New Roman" w:hAnsi="Times New Roman" w:cs="Times New Roman"/>
          <w:sz w:val="24"/>
          <w:szCs w:val="24"/>
        </w:rPr>
        <w:t>o de estudios empíricos llevado</w:t>
      </w:r>
      <w:r>
        <w:rPr>
          <w:rFonts w:ascii="Times New Roman" w:hAnsi="Times New Roman" w:cs="Times New Roman"/>
          <w:sz w:val="24"/>
          <w:szCs w:val="24"/>
        </w:rPr>
        <w:t xml:space="preserve"> a cabo recientement</w:t>
      </w:r>
      <w:r w:rsidR="002F6683">
        <w:rPr>
          <w:rFonts w:ascii="Times New Roman" w:hAnsi="Times New Roman" w:cs="Times New Roman"/>
          <w:sz w:val="24"/>
          <w:szCs w:val="24"/>
        </w:rPr>
        <w:t>e</w:t>
      </w:r>
      <w:r>
        <w:rPr>
          <w:rFonts w:ascii="Times New Roman" w:hAnsi="Times New Roman" w:cs="Times New Roman"/>
          <w:sz w:val="24"/>
          <w:szCs w:val="24"/>
        </w:rPr>
        <w:t xml:space="preserve"> por Keith Holyoak, Dan Simon y Steve Read</w:t>
      </w:r>
      <w:r w:rsidR="00384F3A">
        <w:rPr>
          <w:rFonts w:ascii="Times New Roman" w:hAnsi="Times New Roman" w:cs="Times New Roman"/>
          <w:sz w:val="24"/>
          <w:szCs w:val="24"/>
        </w:rPr>
        <w:t xml:space="preserve"> ha planteado una visión diferente del tipo de coherencia que es </w:t>
      </w:r>
      <w:r w:rsidR="00384F3A">
        <w:rPr>
          <w:rFonts w:ascii="Times New Roman" w:hAnsi="Times New Roman" w:cs="Times New Roman"/>
          <w:sz w:val="24"/>
          <w:szCs w:val="24"/>
        </w:rPr>
        <w:lastRenderedPageBreak/>
        <w:t>relevante para el razonamiento acerca de los hechos en el derecho</w:t>
      </w:r>
      <w:r w:rsidR="004138F7">
        <w:rPr>
          <w:rStyle w:val="Refdenotaalpie"/>
          <w:rFonts w:ascii="Times New Roman" w:hAnsi="Times New Roman" w:cs="Times New Roman"/>
          <w:sz w:val="24"/>
          <w:szCs w:val="24"/>
        </w:rPr>
        <w:footnoteReference w:id="35"/>
      </w:r>
      <w:r w:rsidR="00384F3A">
        <w:rPr>
          <w:rFonts w:ascii="Times New Roman" w:hAnsi="Times New Roman" w:cs="Times New Roman"/>
          <w:sz w:val="24"/>
          <w:szCs w:val="24"/>
        </w:rPr>
        <w:t xml:space="preserve">. Según esta propuesta, denominada ‘razonamiento </w:t>
      </w:r>
      <w:r w:rsidR="002F6683">
        <w:rPr>
          <w:rFonts w:ascii="Times New Roman" w:hAnsi="Times New Roman" w:cs="Times New Roman"/>
          <w:sz w:val="24"/>
          <w:szCs w:val="24"/>
        </w:rPr>
        <w:t>basado en la</w:t>
      </w:r>
      <w:r w:rsidR="00190868">
        <w:rPr>
          <w:rFonts w:ascii="Times New Roman" w:hAnsi="Times New Roman" w:cs="Times New Roman"/>
          <w:sz w:val="24"/>
          <w:szCs w:val="24"/>
        </w:rPr>
        <w:t xml:space="preserve"> coherencia’, el concepto de coherencia </w:t>
      </w:r>
      <w:r w:rsidR="00384F3A">
        <w:rPr>
          <w:rFonts w:ascii="Times New Roman" w:hAnsi="Times New Roman" w:cs="Times New Roman"/>
          <w:sz w:val="24"/>
          <w:szCs w:val="24"/>
        </w:rPr>
        <w:t xml:space="preserve">que es central en una teoría descriptiva del razonamiento jurídico acerca de los hechos no es </w:t>
      </w:r>
      <w:r w:rsidR="00190868">
        <w:rPr>
          <w:rFonts w:ascii="Times New Roman" w:hAnsi="Times New Roman" w:cs="Times New Roman"/>
          <w:sz w:val="24"/>
          <w:szCs w:val="24"/>
        </w:rPr>
        <w:t xml:space="preserve">el de </w:t>
      </w:r>
      <w:r w:rsidR="00384F3A">
        <w:rPr>
          <w:rFonts w:ascii="Times New Roman" w:hAnsi="Times New Roman" w:cs="Times New Roman"/>
          <w:sz w:val="24"/>
          <w:szCs w:val="24"/>
        </w:rPr>
        <w:t xml:space="preserve">coherencia narrativa sino </w:t>
      </w:r>
      <w:r w:rsidR="00190868">
        <w:rPr>
          <w:rFonts w:ascii="Times New Roman" w:hAnsi="Times New Roman" w:cs="Times New Roman"/>
          <w:sz w:val="24"/>
          <w:szCs w:val="24"/>
        </w:rPr>
        <w:t>la</w:t>
      </w:r>
      <w:r w:rsidR="00384F3A">
        <w:rPr>
          <w:rFonts w:ascii="Times New Roman" w:hAnsi="Times New Roman" w:cs="Times New Roman"/>
          <w:sz w:val="24"/>
          <w:szCs w:val="24"/>
        </w:rPr>
        <w:t xml:space="preserve"> noción de coherencia como satisfacción de restricciones.</w:t>
      </w:r>
      <w:r>
        <w:rPr>
          <w:rFonts w:ascii="Times New Roman" w:hAnsi="Times New Roman" w:cs="Times New Roman"/>
          <w:sz w:val="24"/>
          <w:szCs w:val="24"/>
        </w:rPr>
        <w:t xml:space="preserve"> </w:t>
      </w:r>
    </w:p>
    <w:p w:rsidR="002F6683" w:rsidRDefault="00190868" w:rsidP="002F6683">
      <w:pPr>
        <w:ind w:firstLine="360"/>
        <w:jc w:val="both"/>
        <w:rPr>
          <w:rFonts w:ascii="Times New Roman" w:hAnsi="Times New Roman" w:cs="Times New Roman"/>
          <w:sz w:val="24"/>
          <w:szCs w:val="24"/>
        </w:rPr>
      </w:pPr>
      <w:r>
        <w:rPr>
          <w:rFonts w:ascii="Times New Roman" w:hAnsi="Times New Roman" w:cs="Times New Roman"/>
          <w:sz w:val="24"/>
          <w:szCs w:val="24"/>
        </w:rPr>
        <w:t xml:space="preserve">La teoría del </w:t>
      </w:r>
      <w:r w:rsidR="002F6683">
        <w:rPr>
          <w:rFonts w:ascii="Times New Roman" w:hAnsi="Times New Roman" w:cs="Times New Roman"/>
          <w:sz w:val="24"/>
          <w:szCs w:val="24"/>
        </w:rPr>
        <w:t xml:space="preserve">‘razonamiento basado en la coherencia’ postula que </w:t>
      </w:r>
      <w:r w:rsidR="00141826">
        <w:rPr>
          <w:rFonts w:ascii="Times New Roman" w:hAnsi="Times New Roman" w:cs="Times New Roman"/>
          <w:sz w:val="24"/>
          <w:szCs w:val="24"/>
        </w:rPr>
        <w:t>la</w:t>
      </w:r>
      <w:r w:rsidR="002F6683">
        <w:rPr>
          <w:rFonts w:ascii="Times New Roman" w:hAnsi="Times New Roman" w:cs="Times New Roman"/>
          <w:sz w:val="24"/>
          <w:szCs w:val="24"/>
        </w:rPr>
        <w:t xml:space="preserve"> toma de decisiones jurídicas es un proceso mediante el cual los decisores reconstruyen la representación mental </w:t>
      </w:r>
      <w:r w:rsidR="00141826">
        <w:rPr>
          <w:rFonts w:ascii="Times New Roman" w:hAnsi="Times New Roman" w:cs="Times New Roman"/>
          <w:sz w:val="24"/>
          <w:szCs w:val="24"/>
        </w:rPr>
        <w:t xml:space="preserve">del problema a resolver y convierten un problema de decisión difícil en uno fácil, </w:t>
      </w:r>
      <w:r w:rsidR="002F6683">
        <w:rPr>
          <w:rFonts w:ascii="Times New Roman" w:hAnsi="Times New Roman" w:cs="Times New Roman"/>
          <w:sz w:val="24"/>
          <w:szCs w:val="24"/>
        </w:rPr>
        <w:t xml:space="preserve">permitiendo así que </w:t>
      </w:r>
      <w:r w:rsidR="00CC1777">
        <w:rPr>
          <w:rFonts w:ascii="Times New Roman" w:hAnsi="Times New Roman" w:cs="Times New Roman"/>
          <w:sz w:val="24"/>
          <w:szCs w:val="24"/>
        </w:rPr>
        <w:t>las</w:t>
      </w:r>
      <w:r w:rsidR="002F6683">
        <w:rPr>
          <w:rFonts w:ascii="Times New Roman" w:hAnsi="Times New Roman" w:cs="Times New Roman"/>
          <w:sz w:val="24"/>
          <w:szCs w:val="24"/>
        </w:rPr>
        <w:t xml:space="preserve"> decisiones </w:t>
      </w:r>
      <w:r w:rsidR="00CC1777">
        <w:rPr>
          <w:rFonts w:ascii="Times New Roman" w:hAnsi="Times New Roman" w:cs="Times New Roman"/>
          <w:sz w:val="24"/>
          <w:szCs w:val="24"/>
        </w:rPr>
        <w:t xml:space="preserve">se tomen </w:t>
      </w:r>
      <w:r w:rsidR="002F6683">
        <w:rPr>
          <w:rFonts w:ascii="Times New Roman" w:hAnsi="Times New Roman" w:cs="Times New Roman"/>
          <w:sz w:val="24"/>
          <w:szCs w:val="24"/>
        </w:rPr>
        <w:t>con un alto grado de confianza</w:t>
      </w:r>
      <w:r w:rsidR="004138F7">
        <w:rPr>
          <w:rStyle w:val="Refdenotaalpie"/>
          <w:rFonts w:ascii="Times New Roman" w:hAnsi="Times New Roman" w:cs="Times New Roman"/>
          <w:sz w:val="24"/>
          <w:szCs w:val="24"/>
        </w:rPr>
        <w:footnoteReference w:id="36"/>
      </w:r>
      <w:r w:rsidR="002F6683">
        <w:rPr>
          <w:rFonts w:ascii="Times New Roman" w:hAnsi="Times New Roman" w:cs="Times New Roman"/>
          <w:sz w:val="24"/>
          <w:szCs w:val="24"/>
        </w:rPr>
        <w:t xml:space="preserve">. De manera más precisa, Simon, Holyak y sus colaboradores sostienen que </w:t>
      </w:r>
      <w:r w:rsidR="00CC1777">
        <w:rPr>
          <w:rFonts w:ascii="Times New Roman" w:hAnsi="Times New Roman" w:cs="Times New Roman"/>
          <w:sz w:val="24"/>
          <w:szCs w:val="24"/>
        </w:rPr>
        <w:t xml:space="preserve">en el </w:t>
      </w:r>
      <w:r w:rsidR="002F6683">
        <w:rPr>
          <w:rFonts w:ascii="Times New Roman" w:hAnsi="Times New Roman" w:cs="Times New Roman"/>
          <w:sz w:val="24"/>
          <w:szCs w:val="24"/>
        </w:rPr>
        <w:t>proceso de toma de decisiones, la representación mental de la tarea del decisor jurídico sufre un proceso de cambio gradual hasta que, al final, alcanza un estado de coherencia con una de las alternativas de decisión, es decir, un estado en el que las consideraciones o ‘restricciones’ que apoyan la alternativa elegida son firmemente aceptada</w:t>
      </w:r>
      <w:r w:rsidR="00CC1777">
        <w:rPr>
          <w:rFonts w:ascii="Times New Roman" w:hAnsi="Times New Roman" w:cs="Times New Roman"/>
          <w:sz w:val="24"/>
          <w:szCs w:val="24"/>
        </w:rPr>
        <w:t>s mientras que la fuerza de aqué</w:t>
      </w:r>
      <w:r w:rsidR="002F6683">
        <w:rPr>
          <w:rFonts w:ascii="Times New Roman" w:hAnsi="Times New Roman" w:cs="Times New Roman"/>
          <w:sz w:val="24"/>
          <w:szCs w:val="24"/>
        </w:rPr>
        <w:t xml:space="preserve">llas que apoyan la alternativa rechazada es disminuida. A este punto, la decisión se sigue de la representación coherente con facilidad y confianza. </w:t>
      </w:r>
    </w:p>
    <w:p w:rsidR="002F6683" w:rsidRPr="00996AE4" w:rsidRDefault="00C32428" w:rsidP="002F6683">
      <w:pPr>
        <w:ind w:firstLine="360"/>
        <w:jc w:val="both"/>
        <w:rPr>
          <w:rFonts w:ascii="Times New Roman" w:hAnsi="Times New Roman" w:cs="Times New Roman"/>
          <w:i/>
          <w:sz w:val="24"/>
          <w:szCs w:val="24"/>
          <w:lang w:val="es-MX"/>
        </w:rPr>
      </w:pPr>
      <w:r>
        <w:rPr>
          <w:rFonts w:ascii="Times New Roman" w:hAnsi="Times New Roman" w:cs="Times New Roman"/>
          <w:sz w:val="24"/>
          <w:szCs w:val="24"/>
        </w:rPr>
        <w:t>Los estudios que acabo de describir brevemente –el modelo de la historia, la te</w:t>
      </w:r>
      <w:r w:rsidR="00CC1777">
        <w:rPr>
          <w:rFonts w:ascii="Times New Roman" w:hAnsi="Times New Roman" w:cs="Times New Roman"/>
          <w:sz w:val="24"/>
          <w:szCs w:val="24"/>
        </w:rPr>
        <w:t>oría de las narrativas ancladas</w:t>
      </w:r>
      <w:r>
        <w:rPr>
          <w:rFonts w:ascii="Times New Roman" w:hAnsi="Times New Roman" w:cs="Times New Roman"/>
          <w:sz w:val="24"/>
          <w:szCs w:val="24"/>
        </w:rPr>
        <w:t xml:space="preserve"> y la teoría del razonamiento basado en coherencia- le dan a la teoría holista de la prueba un apoyo empírico bastante sólid</w:t>
      </w:r>
      <w:r w:rsidR="00D00C64">
        <w:rPr>
          <w:rFonts w:ascii="Times New Roman" w:hAnsi="Times New Roman" w:cs="Times New Roman"/>
          <w:sz w:val="24"/>
          <w:szCs w:val="24"/>
        </w:rPr>
        <w:t>o. Todos estos estudios muestran</w:t>
      </w:r>
      <w:r>
        <w:rPr>
          <w:rFonts w:ascii="Times New Roman" w:hAnsi="Times New Roman" w:cs="Times New Roman"/>
          <w:sz w:val="24"/>
          <w:szCs w:val="24"/>
        </w:rPr>
        <w:t xml:space="preserve"> que la coherenc</w:t>
      </w:r>
      <w:r w:rsidR="00CC1777">
        <w:rPr>
          <w:rFonts w:ascii="Times New Roman" w:hAnsi="Times New Roman" w:cs="Times New Roman"/>
          <w:sz w:val="24"/>
          <w:szCs w:val="24"/>
        </w:rPr>
        <w:t>ia</w:t>
      </w:r>
      <w:r>
        <w:rPr>
          <w:rFonts w:ascii="Times New Roman" w:hAnsi="Times New Roman" w:cs="Times New Roman"/>
          <w:sz w:val="24"/>
          <w:szCs w:val="24"/>
        </w:rPr>
        <w:t xml:space="preserve"> –la coherencia narrativa y, más recientemente, la coherencia como satisfacción de restricciones- es un criterio fundamental para evaluar la plausibilidad de las </w:t>
      </w:r>
      <w:r w:rsidR="00996AE4">
        <w:rPr>
          <w:rFonts w:ascii="Times New Roman" w:hAnsi="Times New Roman" w:cs="Times New Roman"/>
          <w:sz w:val="24"/>
          <w:szCs w:val="24"/>
        </w:rPr>
        <w:t>representaciones que determinan las decisiones de los jueces y jurados acerca de cuestiones de hecho. Sin embargo, los resultad</w:t>
      </w:r>
      <w:r w:rsidR="00CC1777">
        <w:rPr>
          <w:rFonts w:ascii="Times New Roman" w:hAnsi="Times New Roman" w:cs="Times New Roman"/>
          <w:sz w:val="24"/>
          <w:szCs w:val="24"/>
        </w:rPr>
        <w:t>os experimentales también revela</w:t>
      </w:r>
      <w:r w:rsidR="0068468C">
        <w:rPr>
          <w:rFonts w:ascii="Times New Roman" w:hAnsi="Times New Roman" w:cs="Times New Roman"/>
          <w:sz w:val="24"/>
          <w:szCs w:val="24"/>
        </w:rPr>
        <w:t>n que razonar acerca de los hechos</w:t>
      </w:r>
      <w:r w:rsidR="00996AE4">
        <w:rPr>
          <w:rFonts w:ascii="Times New Roman" w:hAnsi="Times New Roman" w:cs="Times New Roman"/>
          <w:sz w:val="24"/>
          <w:szCs w:val="24"/>
        </w:rPr>
        <w:t xml:space="preserve"> mediante la construcción y comparación de la coherencia relativa de </w:t>
      </w:r>
      <w:r w:rsidR="00996AE4">
        <w:rPr>
          <w:rFonts w:ascii="Times New Roman" w:hAnsi="Times New Roman" w:cs="Times New Roman"/>
          <w:sz w:val="24"/>
          <w:szCs w:val="24"/>
        </w:rPr>
        <w:lastRenderedPageBreak/>
        <w:t>representaciones alternativas</w:t>
      </w:r>
      <w:r w:rsidR="00CC1777">
        <w:rPr>
          <w:rFonts w:ascii="Times New Roman" w:hAnsi="Times New Roman" w:cs="Times New Roman"/>
          <w:sz w:val="24"/>
          <w:szCs w:val="24"/>
        </w:rPr>
        <w:t xml:space="preserve"> </w:t>
      </w:r>
      <w:r w:rsidR="0068468C">
        <w:rPr>
          <w:rFonts w:ascii="Times New Roman" w:hAnsi="Times New Roman" w:cs="Times New Roman"/>
          <w:sz w:val="24"/>
          <w:szCs w:val="24"/>
        </w:rPr>
        <w:t xml:space="preserve">de los mismos </w:t>
      </w:r>
      <w:r w:rsidR="00CC1777">
        <w:rPr>
          <w:rFonts w:ascii="Times New Roman" w:hAnsi="Times New Roman" w:cs="Times New Roman"/>
          <w:sz w:val="24"/>
          <w:szCs w:val="24"/>
        </w:rPr>
        <w:t>entraña riesgos importantes</w:t>
      </w:r>
      <w:r w:rsidR="00996AE4">
        <w:rPr>
          <w:rFonts w:ascii="Times New Roman" w:hAnsi="Times New Roman" w:cs="Times New Roman"/>
          <w:sz w:val="24"/>
          <w:szCs w:val="24"/>
        </w:rPr>
        <w:t>. Por lo tanto, para que la teoría de la coherencia sea una alternativa plausible al probabilismo, es necesari</w:t>
      </w:r>
      <w:r w:rsidR="00CC1777">
        <w:rPr>
          <w:rFonts w:ascii="Times New Roman" w:hAnsi="Times New Roman" w:cs="Times New Roman"/>
          <w:sz w:val="24"/>
          <w:szCs w:val="24"/>
        </w:rPr>
        <w:t xml:space="preserve">o mostrar que </w:t>
      </w:r>
      <w:r w:rsidR="0068468C">
        <w:rPr>
          <w:rFonts w:ascii="Times New Roman" w:hAnsi="Times New Roman" w:cs="Times New Roman"/>
          <w:sz w:val="24"/>
          <w:szCs w:val="24"/>
        </w:rPr>
        <w:t>ésta no</w:t>
      </w:r>
      <w:r w:rsidR="00CC1777">
        <w:rPr>
          <w:rFonts w:ascii="Times New Roman" w:hAnsi="Times New Roman" w:cs="Times New Roman"/>
          <w:sz w:val="24"/>
          <w:szCs w:val="24"/>
        </w:rPr>
        <w:t xml:space="preserve"> es sólo </w:t>
      </w:r>
      <w:r w:rsidR="0068468C">
        <w:rPr>
          <w:rFonts w:ascii="Times New Roman" w:hAnsi="Times New Roman" w:cs="Times New Roman"/>
          <w:sz w:val="24"/>
          <w:szCs w:val="24"/>
        </w:rPr>
        <w:t xml:space="preserve">una teoría </w:t>
      </w:r>
      <w:r w:rsidR="00996AE4">
        <w:rPr>
          <w:rFonts w:ascii="Times New Roman" w:hAnsi="Times New Roman" w:cs="Times New Roman"/>
          <w:sz w:val="24"/>
          <w:szCs w:val="24"/>
        </w:rPr>
        <w:t xml:space="preserve">psicológicamente plausible sino también atractiva desde un punto de vista normativo. Algunos teóricos del derecho han defendido justamente la tesis de que la coherencia, en su variedad narrativa, es un criterio importante de la </w:t>
      </w:r>
      <w:r w:rsidR="00996AE4">
        <w:rPr>
          <w:rFonts w:ascii="Times New Roman" w:hAnsi="Times New Roman" w:cs="Times New Roman"/>
          <w:i/>
          <w:sz w:val="24"/>
          <w:szCs w:val="24"/>
        </w:rPr>
        <w:t>justificación</w:t>
      </w:r>
      <w:r w:rsidR="00996AE4">
        <w:rPr>
          <w:rFonts w:ascii="Times New Roman" w:hAnsi="Times New Roman" w:cs="Times New Roman"/>
          <w:sz w:val="24"/>
          <w:szCs w:val="24"/>
        </w:rPr>
        <w:t xml:space="preserve"> de las conclusiones acerca de cuestiones fácticas en el Derecho</w:t>
      </w:r>
      <w:r w:rsidR="004138F7">
        <w:rPr>
          <w:rStyle w:val="Refdenotaalpie"/>
          <w:rFonts w:ascii="Times New Roman" w:hAnsi="Times New Roman" w:cs="Times New Roman"/>
          <w:sz w:val="24"/>
          <w:szCs w:val="24"/>
        </w:rPr>
        <w:footnoteReference w:id="37"/>
      </w:r>
      <w:r w:rsidR="00996AE4">
        <w:rPr>
          <w:rFonts w:ascii="Times New Roman" w:hAnsi="Times New Roman" w:cs="Times New Roman"/>
          <w:sz w:val="24"/>
          <w:szCs w:val="24"/>
        </w:rPr>
        <w:t xml:space="preserve">. </w:t>
      </w:r>
      <w:r w:rsidR="00996AE4">
        <w:rPr>
          <w:rFonts w:ascii="Times New Roman" w:hAnsi="Times New Roman" w:cs="Times New Roman"/>
          <w:i/>
          <w:sz w:val="24"/>
          <w:szCs w:val="24"/>
        </w:rPr>
        <w:t xml:space="preserve"> </w:t>
      </w:r>
    </w:p>
    <w:p w:rsidR="009E0C4F" w:rsidRDefault="002F6683" w:rsidP="002F6683">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996AE4">
        <w:rPr>
          <w:rFonts w:ascii="Times New Roman" w:hAnsi="Times New Roman" w:cs="Times New Roman"/>
          <w:sz w:val="24"/>
          <w:szCs w:val="24"/>
        </w:rPr>
        <w:t xml:space="preserve">Hay varias </w:t>
      </w:r>
      <w:r w:rsidR="00CC1777">
        <w:rPr>
          <w:rFonts w:ascii="Times New Roman" w:hAnsi="Times New Roman" w:cs="Times New Roman"/>
          <w:sz w:val="24"/>
          <w:szCs w:val="24"/>
        </w:rPr>
        <w:t xml:space="preserve">teorías </w:t>
      </w:r>
      <w:r w:rsidR="00996AE4">
        <w:rPr>
          <w:rFonts w:ascii="Times New Roman" w:hAnsi="Times New Roman" w:cs="Times New Roman"/>
          <w:sz w:val="24"/>
          <w:szCs w:val="24"/>
        </w:rPr>
        <w:t xml:space="preserve">que explican la justificación jurídica en términos de coherencia narrativa. Una </w:t>
      </w:r>
      <w:r w:rsidR="00CC1777">
        <w:rPr>
          <w:rFonts w:ascii="Times New Roman" w:hAnsi="Times New Roman" w:cs="Times New Roman"/>
          <w:sz w:val="24"/>
          <w:szCs w:val="24"/>
        </w:rPr>
        <w:t>aproximación</w:t>
      </w:r>
      <w:r w:rsidR="00996AE4">
        <w:rPr>
          <w:rFonts w:ascii="Times New Roman" w:hAnsi="Times New Roman" w:cs="Times New Roman"/>
          <w:sz w:val="24"/>
          <w:szCs w:val="24"/>
        </w:rPr>
        <w:t xml:space="preserve"> especialmente interesante es </w:t>
      </w:r>
      <w:r w:rsidR="004138F7">
        <w:rPr>
          <w:rFonts w:ascii="Times New Roman" w:hAnsi="Times New Roman" w:cs="Times New Roman"/>
          <w:sz w:val="24"/>
          <w:szCs w:val="24"/>
        </w:rPr>
        <w:t>la propuesta por Neil MacCormick</w:t>
      </w:r>
      <w:r w:rsidR="004138F7">
        <w:rPr>
          <w:rStyle w:val="Refdenotaalpie"/>
          <w:rFonts w:ascii="Times New Roman" w:hAnsi="Times New Roman" w:cs="Times New Roman"/>
          <w:sz w:val="24"/>
          <w:szCs w:val="24"/>
        </w:rPr>
        <w:footnoteReference w:id="38"/>
      </w:r>
      <w:r w:rsidR="00996AE4">
        <w:rPr>
          <w:rFonts w:ascii="Times New Roman" w:hAnsi="Times New Roman" w:cs="Times New Roman"/>
          <w:sz w:val="24"/>
          <w:szCs w:val="24"/>
        </w:rPr>
        <w:t xml:space="preserve">. Según MacCormick, la coherencia narrativa es la propiedad de un conjunto de proposiciones fácticas que ‘tiene sentido’ en su totalidad. De manera más precisa, lo que hace que una historia sea coherente –dice MacCormick- es el hecho de que sea explicable </w:t>
      </w:r>
      <w:r w:rsidR="007463CC">
        <w:rPr>
          <w:rFonts w:ascii="Times New Roman" w:hAnsi="Times New Roman" w:cs="Times New Roman"/>
          <w:sz w:val="24"/>
          <w:szCs w:val="24"/>
        </w:rPr>
        <w:t>por</w:t>
      </w:r>
      <w:r w:rsidR="00996AE4">
        <w:rPr>
          <w:rFonts w:ascii="Times New Roman" w:hAnsi="Times New Roman" w:cs="Times New Roman"/>
          <w:sz w:val="24"/>
          <w:szCs w:val="24"/>
        </w:rPr>
        <w:t xml:space="preserve"> un conjunto de principios explicativos de tipo causal y motivacional</w:t>
      </w:r>
      <w:r w:rsidR="004138F7">
        <w:rPr>
          <w:rStyle w:val="Refdenotaalpie"/>
          <w:rFonts w:ascii="Times New Roman" w:hAnsi="Times New Roman" w:cs="Times New Roman"/>
          <w:sz w:val="24"/>
          <w:szCs w:val="24"/>
        </w:rPr>
        <w:footnoteReference w:id="39"/>
      </w:r>
      <w:r w:rsidR="00996AE4">
        <w:rPr>
          <w:rFonts w:ascii="Times New Roman" w:hAnsi="Times New Roman" w:cs="Times New Roman"/>
          <w:sz w:val="24"/>
          <w:szCs w:val="24"/>
        </w:rPr>
        <w:t>. Para MacCormick, la coherencia narrativa juega una función muy importante en la justificación de los enunciados fácticos en el Derecho</w:t>
      </w:r>
      <w:r w:rsidR="004138F7">
        <w:rPr>
          <w:rStyle w:val="Refdenotaalpie"/>
          <w:rFonts w:ascii="Times New Roman" w:hAnsi="Times New Roman" w:cs="Times New Roman"/>
          <w:sz w:val="24"/>
          <w:szCs w:val="24"/>
        </w:rPr>
        <w:footnoteReference w:id="40"/>
      </w:r>
      <w:r w:rsidR="00996AE4">
        <w:rPr>
          <w:rFonts w:ascii="Times New Roman" w:hAnsi="Times New Roman" w:cs="Times New Roman"/>
          <w:sz w:val="24"/>
          <w:szCs w:val="24"/>
        </w:rPr>
        <w:t>. En concreto, la coherencia funciona como ‘un test de verdad o probabilidad en cuestione</w:t>
      </w:r>
      <w:r w:rsidR="00D00C64">
        <w:rPr>
          <w:rFonts w:ascii="Times New Roman" w:hAnsi="Times New Roman" w:cs="Times New Roman"/>
          <w:sz w:val="24"/>
          <w:szCs w:val="24"/>
        </w:rPr>
        <w:t>s de hecho y prueba acerca de lo</w:t>
      </w:r>
      <w:r w:rsidR="00996AE4">
        <w:rPr>
          <w:rFonts w:ascii="Times New Roman" w:hAnsi="Times New Roman" w:cs="Times New Roman"/>
          <w:sz w:val="24"/>
          <w:szCs w:val="24"/>
        </w:rPr>
        <w:t>s cuales no es posible obtener una prueba directa por medio de la observación inmediata’</w:t>
      </w:r>
      <w:r w:rsidR="004138F7">
        <w:rPr>
          <w:rStyle w:val="Refdenotaalpie"/>
          <w:rFonts w:ascii="Times New Roman" w:hAnsi="Times New Roman" w:cs="Times New Roman"/>
          <w:sz w:val="24"/>
          <w:szCs w:val="24"/>
        </w:rPr>
        <w:footnoteReference w:id="41"/>
      </w:r>
      <w:r w:rsidR="00996AE4">
        <w:rPr>
          <w:rFonts w:ascii="Times New Roman" w:hAnsi="Times New Roman" w:cs="Times New Roman"/>
          <w:sz w:val="24"/>
          <w:szCs w:val="24"/>
        </w:rPr>
        <w:t xml:space="preserve">. La sugerencia de MaCormick parece ser que un juez o jurado está justificado en aceptar la hipótesis acerca de los hechos que sea más coherente con las pruebas presentadas en el juicio y con </w:t>
      </w:r>
      <w:r w:rsidR="00996AE4">
        <w:rPr>
          <w:rFonts w:ascii="Times New Roman" w:hAnsi="Times New Roman" w:cs="Times New Roman"/>
          <w:sz w:val="24"/>
          <w:szCs w:val="24"/>
        </w:rPr>
        <w:lastRenderedPageBreak/>
        <w:t>un conjunto de principios explicativos</w:t>
      </w:r>
      <w:r w:rsidR="004138F7">
        <w:rPr>
          <w:rStyle w:val="Refdenotaalpie"/>
          <w:rFonts w:ascii="Times New Roman" w:hAnsi="Times New Roman" w:cs="Times New Roman"/>
          <w:sz w:val="24"/>
          <w:szCs w:val="24"/>
        </w:rPr>
        <w:footnoteReference w:id="42"/>
      </w:r>
      <w:r w:rsidR="00996AE4">
        <w:rPr>
          <w:rFonts w:ascii="Times New Roman" w:hAnsi="Times New Roman" w:cs="Times New Roman"/>
          <w:sz w:val="24"/>
          <w:szCs w:val="24"/>
        </w:rPr>
        <w:t>. Según este autor, es, en último término, el vínculo íntimo que existe entre la coherencia narrativa y la racionalidad lo que permite atribuirle a la primera fuerza justificativa en el contexto jurídico.</w:t>
      </w:r>
    </w:p>
    <w:p w:rsidR="00996AE4" w:rsidRDefault="00996AE4" w:rsidP="002F6683">
      <w:pPr>
        <w:ind w:firstLine="360"/>
        <w:jc w:val="both"/>
        <w:rPr>
          <w:rFonts w:ascii="Times New Roman" w:hAnsi="Times New Roman" w:cs="Times New Roman"/>
          <w:sz w:val="24"/>
          <w:szCs w:val="24"/>
        </w:rPr>
      </w:pPr>
      <w:r>
        <w:rPr>
          <w:rFonts w:ascii="Times New Roman" w:hAnsi="Times New Roman" w:cs="Times New Roman"/>
          <w:sz w:val="24"/>
          <w:szCs w:val="24"/>
        </w:rPr>
        <w:t xml:space="preserve">A diferencia de MacCormick, otros teóricos del derecho han defendido una concepción más amplia de la coherencia narrativa según la cual la coherencia narrativa es un estándar de justificación jurídica que es relevante </w:t>
      </w:r>
      <w:r w:rsidR="009D3916">
        <w:rPr>
          <w:rFonts w:ascii="Times New Roman" w:hAnsi="Times New Roman" w:cs="Times New Roman"/>
          <w:sz w:val="24"/>
          <w:szCs w:val="24"/>
        </w:rPr>
        <w:t xml:space="preserve">tanto en relación a cuestiones fácticas como normativas. El modelo narrativo de </w:t>
      </w:r>
      <w:r w:rsidR="007463CC">
        <w:rPr>
          <w:rFonts w:ascii="Times New Roman" w:hAnsi="Times New Roman" w:cs="Times New Roman"/>
          <w:sz w:val="24"/>
          <w:szCs w:val="24"/>
        </w:rPr>
        <w:t xml:space="preserve">la </w:t>
      </w:r>
      <w:r w:rsidR="009D3916">
        <w:rPr>
          <w:rFonts w:ascii="Times New Roman" w:hAnsi="Times New Roman" w:cs="Times New Roman"/>
          <w:sz w:val="24"/>
          <w:szCs w:val="24"/>
        </w:rPr>
        <w:t xml:space="preserve">decisión judicial de Bernard Jackson es un ejemplo </w:t>
      </w:r>
      <w:r w:rsidR="00CC1777">
        <w:rPr>
          <w:rFonts w:ascii="Times New Roman" w:hAnsi="Times New Roman" w:cs="Times New Roman"/>
          <w:sz w:val="24"/>
          <w:szCs w:val="24"/>
        </w:rPr>
        <w:t xml:space="preserve">prominente </w:t>
      </w:r>
      <w:r w:rsidR="009D3916">
        <w:rPr>
          <w:rFonts w:ascii="Times New Roman" w:hAnsi="Times New Roman" w:cs="Times New Roman"/>
          <w:sz w:val="24"/>
          <w:szCs w:val="24"/>
        </w:rPr>
        <w:t>de este tipo de aproximación</w:t>
      </w:r>
      <w:r w:rsidR="004138F7">
        <w:rPr>
          <w:rStyle w:val="Refdenotaalpie"/>
          <w:rFonts w:ascii="Times New Roman" w:hAnsi="Times New Roman" w:cs="Times New Roman"/>
          <w:sz w:val="24"/>
          <w:szCs w:val="24"/>
        </w:rPr>
        <w:footnoteReference w:id="43"/>
      </w:r>
      <w:r w:rsidR="009D3916">
        <w:rPr>
          <w:rFonts w:ascii="Times New Roman" w:hAnsi="Times New Roman" w:cs="Times New Roman"/>
          <w:sz w:val="24"/>
          <w:szCs w:val="24"/>
        </w:rPr>
        <w:t xml:space="preserve">. Las principales tesis del modelo propuesto por Jackson son las siguientes: (i) la premisa mayor del silogismo judicial tiene forma narrativa; (ii) la premisa menor se construye también como una narrativa; y (iii) la relación entre la premisa mayor y la menor debe ser concebida como una relación de coherencia o de ajuste entre esquemas narrativos. Por lo tanto, según esta concepción de la decisión judicial, el proceso de toma de decisiones jurídicas consiste de manera principal en comparar la construcción narrativa de los hechos </w:t>
      </w:r>
      <w:r w:rsidR="007463CC">
        <w:rPr>
          <w:rFonts w:ascii="Times New Roman" w:hAnsi="Times New Roman" w:cs="Times New Roman"/>
          <w:sz w:val="24"/>
          <w:szCs w:val="24"/>
        </w:rPr>
        <w:t>con</w:t>
      </w:r>
      <w:r w:rsidR="009D3916">
        <w:rPr>
          <w:rFonts w:ascii="Times New Roman" w:hAnsi="Times New Roman" w:cs="Times New Roman"/>
          <w:sz w:val="24"/>
          <w:szCs w:val="24"/>
        </w:rPr>
        <w:t xml:space="preserve"> el modelo narrativo que subyace a la norma jurídica aplicable</w:t>
      </w:r>
      <w:r w:rsidR="004138F7">
        <w:rPr>
          <w:rStyle w:val="Refdenotaalpie"/>
          <w:rFonts w:ascii="Times New Roman" w:hAnsi="Times New Roman" w:cs="Times New Roman"/>
          <w:sz w:val="24"/>
          <w:szCs w:val="24"/>
        </w:rPr>
        <w:footnoteReference w:id="44"/>
      </w:r>
      <w:r w:rsidR="009D3916">
        <w:rPr>
          <w:rFonts w:ascii="Times New Roman" w:hAnsi="Times New Roman" w:cs="Times New Roman"/>
          <w:sz w:val="24"/>
          <w:szCs w:val="24"/>
        </w:rPr>
        <w:t xml:space="preserve">. </w:t>
      </w:r>
    </w:p>
    <w:p w:rsidR="009D3916" w:rsidRDefault="003F4609" w:rsidP="002F6683">
      <w:pPr>
        <w:ind w:firstLine="360"/>
        <w:jc w:val="both"/>
        <w:rPr>
          <w:rFonts w:ascii="Times New Roman" w:hAnsi="Times New Roman" w:cs="Times New Roman"/>
          <w:sz w:val="24"/>
          <w:szCs w:val="24"/>
        </w:rPr>
      </w:pPr>
      <w:r>
        <w:rPr>
          <w:rFonts w:ascii="Times New Roman" w:hAnsi="Times New Roman" w:cs="Times New Roman"/>
          <w:sz w:val="24"/>
          <w:szCs w:val="24"/>
        </w:rPr>
        <w:t>A</w:t>
      </w:r>
      <w:r w:rsidR="009D3916">
        <w:rPr>
          <w:rFonts w:ascii="Times New Roman" w:hAnsi="Times New Roman" w:cs="Times New Roman"/>
          <w:sz w:val="24"/>
          <w:szCs w:val="24"/>
        </w:rPr>
        <w:t xml:space="preserve"> pesar de que las propuestas </w:t>
      </w:r>
      <w:r w:rsidR="00CC1777">
        <w:rPr>
          <w:rFonts w:ascii="Times New Roman" w:hAnsi="Times New Roman" w:cs="Times New Roman"/>
          <w:sz w:val="24"/>
          <w:szCs w:val="24"/>
        </w:rPr>
        <w:t xml:space="preserve">brevemente </w:t>
      </w:r>
      <w:r w:rsidR="009D3916">
        <w:rPr>
          <w:rFonts w:ascii="Times New Roman" w:hAnsi="Times New Roman" w:cs="Times New Roman"/>
          <w:sz w:val="24"/>
          <w:szCs w:val="24"/>
        </w:rPr>
        <w:t xml:space="preserve">examinadas en esta sección avanzan de manera significativa el proyecto de desarrollar una teoría coherentista de la prueba en el Derecho, éstas no llegan </w:t>
      </w:r>
      <w:r w:rsidR="00CC1777">
        <w:rPr>
          <w:rFonts w:ascii="Times New Roman" w:hAnsi="Times New Roman" w:cs="Times New Roman"/>
          <w:sz w:val="24"/>
          <w:szCs w:val="24"/>
        </w:rPr>
        <w:t>a constituir</w:t>
      </w:r>
      <w:r w:rsidR="009D3916">
        <w:rPr>
          <w:rFonts w:ascii="Times New Roman" w:hAnsi="Times New Roman" w:cs="Times New Roman"/>
          <w:sz w:val="24"/>
          <w:szCs w:val="24"/>
        </w:rPr>
        <w:t xml:space="preserve"> una teoría completa de la coherencia</w:t>
      </w:r>
      <w:r>
        <w:rPr>
          <w:rFonts w:ascii="Times New Roman" w:hAnsi="Times New Roman" w:cs="Times New Roman"/>
          <w:sz w:val="24"/>
          <w:szCs w:val="24"/>
        </w:rPr>
        <w:t>.</w:t>
      </w:r>
      <w:r w:rsidR="009D3916">
        <w:rPr>
          <w:rFonts w:ascii="Times New Roman" w:hAnsi="Times New Roman" w:cs="Times New Roman"/>
          <w:sz w:val="24"/>
          <w:szCs w:val="24"/>
        </w:rPr>
        <w:t xml:space="preserve"> Además, estas teorías enfrentan, al igual que las teorías de la coherencia normativa, una serie de problemas </w:t>
      </w:r>
      <w:r>
        <w:rPr>
          <w:rFonts w:ascii="Times New Roman" w:hAnsi="Times New Roman" w:cs="Times New Roman"/>
          <w:sz w:val="24"/>
          <w:szCs w:val="24"/>
        </w:rPr>
        <w:t>que ponen en cuestión la viabilidad de las mismas</w:t>
      </w:r>
      <w:r w:rsidR="009D3916">
        <w:rPr>
          <w:rFonts w:ascii="Times New Roman" w:hAnsi="Times New Roman" w:cs="Times New Roman"/>
          <w:sz w:val="24"/>
          <w:szCs w:val="24"/>
        </w:rPr>
        <w:t>. Paso ahora a describir los problemas principales que aquejan a las teorías de la coherencia en el Derecho.</w:t>
      </w:r>
    </w:p>
    <w:p w:rsidR="00996AE4" w:rsidRDefault="009D3916" w:rsidP="002F6683">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5807C9" w:rsidRPr="005807C9" w:rsidRDefault="005807C9" w:rsidP="005B5CF4">
      <w:pPr>
        <w:pStyle w:val="Prrafodelista"/>
        <w:numPr>
          <w:ilvl w:val="0"/>
          <w:numId w:val="5"/>
        </w:numPr>
        <w:jc w:val="both"/>
        <w:rPr>
          <w:rFonts w:ascii="Times New Roman" w:hAnsi="Times New Roman" w:cs="Times New Roman"/>
          <w:b/>
          <w:sz w:val="24"/>
          <w:szCs w:val="24"/>
        </w:rPr>
      </w:pPr>
      <w:r w:rsidRPr="005807C9">
        <w:rPr>
          <w:rFonts w:ascii="Times New Roman" w:hAnsi="Times New Roman" w:cs="Times New Roman"/>
          <w:b/>
          <w:sz w:val="24"/>
          <w:szCs w:val="24"/>
          <w:lang w:val="es-MX"/>
        </w:rPr>
        <w:t>Algunos problemas de las teorías de la coherencia en el Derecho</w:t>
      </w:r>
    </w:p>
    <w:p w:rsidR="006D66A9" w:rsidRDefault="005807C9" w:rsidP="003A25FA">
      <w:pPr>
        <w:ind w:firstLine="426"/>
        <w:jc w:val="both"/>
        <w:rPr>
          <w:rFonts w:ascii="Times New Roman" w:hAnsi="Times New Roman" w:cs="Times New Roman"/>
          <w:sz w:val="24"/>
          <w:szCs w:val="24"/>
        </w:rPr>
      </w:pPr>
      <w:r>
        <w:rPr>
          <w:rFonts w:ascii="Times New Roman" w:hAnsi="Times New Roman" w:cs="Times New Roman"/>
          <w:sz w:val="24"/>
          <w:szCs w:val="24"/>
        </w:rPr>
        <w:t xml:space="preserve">Las </w:t>
      </w:r>
      <w:r w:rsidR="00A24A03">
        <w:rPr>
          <w:rFonts w:ascii="Times New Roman" w:hAnsi="Times New Roman" w:cs="Times New Roman"/>
          <w:sz w:val="24"/>
          <w:szCs w:val="24"/>
        </w:rPr>
        <w:t xml:space="preserve"> teorías de la coherencia en Derecho</w:t>
      </w:r>
      <w:r>
        <w:rPr>
          <w:rFonts w:ascii="Times New Roman" w:hAnsi="Times New Roman" w:cs="Times New Roman"/>
          <w:sz w:val="24"/>
          <w:szCs w:val="24"/>
        </w:rPr>
        <w:t xml:space="preserve"> son vulnerables a una serie de objeciones</w:t>
      </w:r>
      <w:r w:rsidR="00A24A03">
        <w:rPr>
          <w:rFonts w:ascii="Times New Roman" w:hAnsi="Times New Roman" w:cs="Times New Roman"/>
          <w:sz w:val="24"/>
          <w:szCs w:val="24"/>
        </w:rPr>
        <w:t xml:space="preserve">. Es interesante notar que </w:t>
      </w:r>
      <w:r w:rsidR="00F76DAD">
        <w:rPr>
          <w:rFonts w:ascii="Times New Roman" w:hAnsi="Times New Roman" w:cs="Times New Roman"/>
          <w:sz w:val="24"/>
          <w:szCs w:val="24"/>
        </w:rPr>
        <w:t xml:space="preserve">estos problemas son comunes a las teorías coherentistas de la justificación de enunciados normativos y fácticos en el Derecho, en otras palabras, los problemas del coherentismo en relación tanto con normas como con hechos tienen, como se verá, una estructura similar. </w:t>
      </w:r>
    </w:p>
    <w:p w:rsidR="00F76DAD" w:rsidRDefault="00F76DAD" w:rsidP="005B5CF4">
      <w:pPr>
        <w:pStyle w:val="Prrafodelista"/>
        <w:numPr>
          <w:ilvl w:val="0"/>
          <w:numId w:val="9"/>
        </w:numPr>
        <w:jc w:val="both"/>
        <w:rPr>
          <w:rFonts w:ascii="Times New Roman" w:hAnsi="Times New Roman" w:cs="Times New Roman"/>
          <w:i/>
          <w:sz w:val="24"/>
          <w:szCs w:val="24"/>
        </w:rPr>
      </w:pPr>
      <w:r w:rsidRPr="00F76DAD">
        <w:rPr>
          <w:rFonts w:ascii="Times New Roman" w:hAnsi="Times New Roman" w:cs="Times New Roman"/>
          <w:i/>
          <w:sz w:val="24"/>
          <w:szCs w:val="24"/>
        </w:rPr>
        <w:t>Vaguedad</w:t>
      </w:r>
    </w:p>
    <w:p w:rsidR="00F76DAD" w:rsidRDefault="00434ABF" w:rsidP="005B5CF4">
      <w:pPr>
        <w:ind w:firstLine="360"/>
        <w:jc w:val="both"/>
        <w:rPr>
          <w:rFonts w:ascii="Times New Roman" w:hAnsi="Times New Roman" w:cs="Times New Roman"/>
          <w:sz w:val="24"/>
          <w:szCs w:val="24"/>
        </w:rPr>
      </w:pPr>
      <w:r w:rsidRPr="00434ABF">
        <w:rPr>
          <w:rFonts w:ascii="Times New Roman" w:hAnsi="Times New Roman" w:cs="Times New Roman"/>
          <w:sz w:val="24"/>
          <w:szCs w:val="24"/>
        </w:rPr>
        <w:lastRenderedPageBreak/>
        <w:t>El primer problema que enfrentan las teorías de la coherencia en el Derecho es el problema de la vaguedad. La mayoría de las teorías de la coherencia no cuentan con un concepto bien definido de coherencia.</w:t>
      </w:r>
      <w:r>
        <w:rPr>
          <w:rFonts w:ascii="Times New Roman" w:hAnsi="Times New Roman" w:cs="Times New Roman"/>
          <w:sz w:val="24"/>
          <w:szCs w:val="24"/>
        </w:rPr>
        <w:t xml:space="preserve"> Las teorías de la coherencia normativa están basadas en un concepto de coherencia demasiado vago para los propósitos de una teoría de la justificación jurídica</w:t>
      </w:r>
      <w:r w:rsidR="00662E5E">
        <w:rPr>
          <w:rStyle w:val="Refdenotaalpie"/>
          <w:rFonts w:ascii="Times New Roman" w:hAnsi="Times New Roman" w:cs="Times New Roman"/>
          <w:sz w:val="24"/>
          <w:szCs w:val="24"/>
        </w:rPr>
        <w:footnoteReference w:id="45"/>
      </w:r>
      <w:r>
        <w:rPr>
          <w:rFonts w:ascii="Times New Roman" w:hAnsi="Times New Roman" w:cs="Times New Roman"/>
          <w:sz w:val="24"/>
          <w:szCs w:val="24"/>
        </w:rPr>
        <w:t xml:space="preserve"> y las teorías coherentistas del razonamiento jurídico acerca de los hechos apelan a una</w:t>
      </w:r>
      <w:r w:rsidR="00204C91">
        <w:rPr>
          <w:rFonts w:ascii="Times New Roman" w:hAnsi="Times New Roman" w:cs="Times New Roman"/>
          <w:sz w:val="24"/>
          <w:szCs w:val="24"/>
        </w:rPr>
        <w:t xml:space="preserve"> noción de coherencia narrativa</w:t>
      </w:r>
      <w:r>
        <w:rPr>
          <w:rFonts w:ascii="Times New Roman" w:hAnsi="Times New Roman" w:cs="Times New Roman"/>
          <w:sz w:val="24"/>
          <w:szCs w:val="24"/>
        </w:rPr>
        <w:t xml:space="preserve"> que necesita especificarse de manera más detallada</w:t>
      </w:r>
      <w:r w:rsidR="00662E5E">
        <w:rPr>
          <w:rStyle w:val="Refdenotaalpie"/>
          <w:rFonts w:ascii="Times New Roman" w:hAnsi="Times New Roman" w:cs="Times New Roman"/>
          <w:sz w:val="24"/>
          <w:szCs w:val="24"/>
        </w:rPr>
        <w:footnoteReference w:id="46"/>
      </w:r>
      <w:r>
        <w:rPr>
          <w:rFonts w:ascii="Times New Roman" w:hAnsi="Times New Roman" w:cs="Times New Roman"/>
          <w:sz w:val="24"/>
          <w:szCs w:val="24"/>
        </w:rPr>
        <w:t>.</w:t>
      </w:r>
    </w:p>
    <w:p w:rsidR="00F76DAD" w:rsidRDefault="00F76DAD" w:rsidP="005B5CF4">
      <w:pPr>
        <w:pStyle w:val="Prrafodelista"/>
        <w:numPr>
          <w:ilvl w:val="0"/>
          <w:numId w:val="9"/>
        </w:numPr>
        <w:jc w:val="both"/>
        <w:rPr>
          <w:rFonts w:ascii="Times New Roman" w:hAnsi="Times New Roman" w:cs="Times New Roman"/>
          <w:i/>
          <w:sz w:val="24"/>
          <w:szCs w:val="24"/>
        </w:rPr>
      </w:pPr>
      <w:r w:rsidRPr="00F76DAD">
        <w:rPr>
          <w:rFonts w:ascii="Times New Roman" w:hAnsi="Times New Roman" w:cs="Times New Roman"/>
          <w:i/>
          <w:sz w:val="24"/>
          <w:szCs w:val="24"/>
        </w:rPr>
        <w:t>Holismo</w:t>
      </w:r>
    </w:p>
    <w:p w:rsidR="00F76DAD" w:rsidRPr="00434ABF" w:rsidRDefault="00434ABF"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En segundo lugar, las teorías de la coherencia </w:t>
      </w:r>
      <w:r w:rsidR="00435676">
        <w:rPr>
          <w:rFonts w:ascii="Times New Roman" w:hAnsi="Times New Roman" w:cs="Times New Roman"/>
          <w:sz w:val="24"/>
          <w:szCs w:val="24"/>
        </w:rPr>
        <w:t>están comprometidas con un holismo radical que resulta bastante problemático. Según las teorías de la coherencia normativa, la justificación depende de la coherencia de ‘todo’ el sistema de creencias acerca del derecho y de la moralidad política</w:t>
      </w:r>
      <w:r w:rsidR="00662E5E">
        <w:rPr>
          <w:rStyle w:val="Refdenotaalpie"/>
          <w:rFonts w:ascii="Times New Roman" w:hAnsi="Times New Roman" w:cs="Times New Roman"/>
          <w:sz w:val="24"/>
          <w:szCs w:val="24"/>
        </w:rPr>
        <w:footnoteReference w:id="47"/>
      </w:r>
      <w:r w:rsidR="00435676">
        <w:rPr>
          <w:rFonts w:ascii="Times New Roman" w:hAnsi="Times New Roman" w:cs="Times New Roman"/>
          <w:sz w:val="24"/>
          <w:szCs w:val="24"/>
        </w:rPr>
        <w:t>. De manera similar, para las aproximaciones coherentistas al razonamiento acerca de los hechos en el Derecho, ‘todo’ el conjunto de c</w:t>
      </w:r>
      <w:r w:rsidR="00204C91">
        <w:rPr>
          <w:rFonts w:ascii="Times New Roman" w:hAnsi="Times New Roman" w:cs="Times New Roman"/>
          <w:sz w:val="24"/>
          <w:szCs w:val="24"/>
        </w:rPr>
        <w:t>reencias del decisor jurídico es</w:t>
      </w:r>
      <w:r w:rsidR="00435676">
        <w:rPr>
          <w:rFonts w:ascii="Times New Roman" w:hAnsi="Times New Roman" w:cs="Times New Roman"/>
          <w:sz w:val="24"/>
          <w:szCs w:val="24"/>
        </w:rPr>
        <w:t xml:space="preserve"> relevante a la hora de determinar si una creencia acerca de los hechos está justificada.</w:t>
      </w:r>
      <w:r w:rsidR="00662E5E">
        <w:rPr>
          <w:rStyle w:val="Refdenotaalpie"/>
          <w:rFonts w:ascii="Times New Roman" w:hAnsi="Times New Roman" w:cs="Times New Roman"/>
          <w:sz w:val="24"/>
          <w:szCs w:val="24"/>
        </w:rPr>
        <w:footnoteReference w:id="48"/>
      </w:r>
      <w:r w:rsidR="00435676">
        <w:rPr>
          <w:rFonts w:ascii="Times New Roman" w:hAnsi="Times New Roman" w:cs="Times New Roman"/>
          <w:sz w:val="24"/>
          <w:szCs w:val="24"/>
        </w:rPr>
        <w:t xml:space="preserve"> </w:t>
      </w:r>
      <w:r w:rsidR="00593FC7">
        <w:rPr>
          <w:rFonts w:ascii="Times New Roman" w:hAnsi="Times New Roman" w:cs="Times New Roman"/>
          <w:sz w:val="24"/>
          <w:szCs w:val="24"/>
        </w:rPr>
        <w:t>E</w:t>
      </w:r>
      <w:r w:rsidR="00435676">
        <w:rPr>
          <w:rFonts w:ascii="Times New Roman" w:hAnsi="Times New Roman" w:cs="Times New Roman"/>
          <w:sz w:val="24"/>
          <w:szCs w:val="24"/>
        </w:rPr>
        <w:t xml:space="preserve">sta versión </w:t>
      </w:r>
      <w:r w:rsidR="00DD7D4B">
        <w:rPr>
          <w:rFonts w:ascii="Times New Roman" w:hAnsi="Times New Roman" w:cs="Times New Roman"/>
          <w:sz w:val="24"/>
          <w:szCs w:val="24"/>
        </w:rPr>
        <w:t xml:space="preserve">holista </w:t>
      </w:r>
      <w:r w:rsidR="00435676">
        <w:rPr>
          <w:rFonts w:ascii="Times New Roman" w:hAnsi="Times New Roman" w:cs="Times New Roman"/>
          <w:sz w:val="24"/>
          <w:szCs w:val="24"/>
        </w:rPr>
        <w:t xml:space="preserve">radical </w:t>
      </w:r>
      <w:r w:rsidR="00593FC7">
        <w:rPr>
          <w:rFonts w:ascii="Times New Roman" w:hAnsi="Times New Roman" w:cs="Times New Roman"/>
          <w:sz w:val="24"/>
          <w:szCs w:val="24"/>
        </w:rPr>
        <w:t xml:space="preserve">da lugar a </w:t>
      </w:r>
      <w:r w:rsidR="00435676">
        <w:rPr>
          <w:rFonts w:ascii="Times New Roman" w:hAnsi="Times New Roman" w:cs="Times New Roman"/>
          <w:sz w:val="24"/>
          <w:szCs w:val="24"/>
        </w:rPr>
        <w:t>tres problemas</w:t>
      </w:r>
      <w:r w:rsidR="00593FC7">
        <w:rPr>
          <w:rFonts w:ascii="Times New Roman" w:hAnsi="Times New Roman" w:cs="Times New Roman"/>
          <w:sz w:val="24"/>
          <w:szCs w:val="24"/>
        </w:rPr>
        <w:t xml:space="preserve"> fundamentales</w:t>
      </w:r>
      <w:r w:rsidR="00435676">
        <w:rPr>
          <w:rFonts w:ascii="Times New Roman" w:hAnsi="Times New Roman" w:cs="Times New Roman"/>
          <w:sz w:val="24"/>
          <w:szCs w:val="24"/>
        </w:rPr>
        <w:t xml:space="preserve">. Primero, </w:t>
      </w:r>
      <w:r w:rsidR="00204C91">
        <w:rPr>
          <w:rFonts w:ascii="Times New Roman" w:hAnsi="Times New Roman" w:cs="Times New Roman"/>
          <w:sz w:val="24"/>
          <w:szCs w:val="24"/>
        </w:rPr>
        <w:t xml:space="preserve">las teorías holistas son </w:t>
      </w:r>
      <w:r w:rsidR="00593FC7">
        <w:rPr>
          <w:rFonts w:ascii="Times New Roman" w:hAnsi="Times New Roman" w:cs="Times New Roman"/>
          <w:sz w:val="24"/>
          <w:szCs w:val="24"/>
        </w:rPr>
        <w:t>implausible</w:t>
      </w:r>
      <w:r w:rsidR="00204C91">
        <w:rPr>
          <w:rFonts w:ascii="Times New Roman" w:hAnsi="Times New Roman" w:cs="Times New Roman"/>
          <w:sz w:val="24"/>
          <w:szCs w:val="24"/>
        </w:rPr>
        <w:t>s</w:t>
      </w:r>
      <w:r w:rsidR="00593FC7">
        <w:rPr>
          <w:rFonts w:ascii="Times New Roman" w:hAnsi="Times New Roman" w:cs="Times New Roman"/>
          <w:sz w:val="24"/>
          <w:szCs w:val="24"/>
        </w:rPr>
        <w:t xml:space="preserve"> desde un punto de vista psicológico, ya que para llevar a cabo los cómputos globales de cohe</w:t>
      </w:r>
      <w:r w:rsidR="00204C91">
        <w:rPr>
          <w:rFonts w:ascii="Times New Roman" w:hAnsi="Times New Roman" w:cs="Times New Roman"/>
          <w:sz w:val="24"/>
          <w:szCs w:val="24"/>
        </w:rPr>
        <w:t>rencia que exigen estas teorías</w:t>
      </w:r>
      <w:r w:rsidR="00593FC7">
        <w:rPr>
          <w:rFonts w:ascii="Times New Roman" w:hAnsi="Times New Roman" w:cs="Times New Roman"/>
          <w:sz w:val="24"/>
          <w:szCs w:val="24"/>
        </w:rPr>
        <w:t xml:space="preserve"> es necesario tener unas capacidades cognitivas y</w:t>
      </w:r>
      <w:r w:rsidR="00204C91">
        <w:rPr>
          <w:rFonts w:ascii="Times New Roman" w:hAnsi="Times New Roman" w:cs="Times New Roman"/>
          <w:sz w:val="24"/>
          <w:szCs w:val="24"/>
        </w:rPr>
        <w:t xml:space="preserve"> una memoria mucho mayor que la</w:t>
      </w:r>
      <w:r w:rsidR="00593FC7">
        <w:rPr>
          <w:rFonts w:ascii="Times New Roman" w:hAnsi="Times New Roman" w:cs="Times New Roman"/>
          <w:sz w:val="24"/>
          <w:szCs w:val="24"/>
        </w:rPr>
        <w:t xml:space="preserve"> que tenemos los humanos.</w:t>
      </w:r>
      <w:r w:rsidR="00662E5E">
        <w:rPr>
          <w:rStyle w:val="Refdenotaalpie"/>
          <w:rFonts w:ascii="Times New Roman" w:hAnsi="Times New Roman" w:cs="Times New Roman"/>
          <w:sz w:val="24"/>
          <w:szCs w:val="24"/>
        </w:rPr>
        <w:footnoteReference w:id="49"/>
      </w:r>
      <w:r w:rsidR="00593FC7">
        <w:rPr>
          <w:rFonts w:ascii="Times New Roman" w:hAnsi="Times New Roman" w:cs="Times New Roman"/>
          <w:sz w:val="24"/>
          <w:szCs w:val="24"/>
        </w:rPr>
        <w:t xml:space="preserve"> Segundo, </w:t>
      </w:r>
      <w:r w:rsidR="00204C91">
        <w:rPr>
          <w:rFonts w:ascii="Times New Roman" w:hAnsi="Times New Roman" w:cs="Times New Roman"/>
          <w:sz w:val="24"/>
          <w:szCs w:val="24"/>
        </w:rPr>
        <w:t xml:space="preserve">el holismo </w:t>
      </w:r>
      <w:r w:rsidR="00593FC7">
        <w:rPr>
          <w:rFonts w:ascii="Times New Roman" w:hAnsi="Times New Roman" w:cs="Times New Roman"/>
          <w:sz w:val="24"/>
          <w:szCs w:val="24"/>
        </w:rPr>
        <w:t xml:space="preserve">es descriptivamente inadecuado, puesto que los decisores jurídicos no ponen en juego todas sus creencias a la hora de resolver un determinado problema fáctico o normativo. Y, por último, este tipo de </w:t>
      </w:r>
      <w:r w:rsidR="00204C91">
        <w:rPr>
          <w:rFonts w:ascii="Times New Roman" w:hAnsi="Times New Roman" w:cs="Times New Roman"/>
          <w:sz w:val="24"/>
          <w:szCs w:val="24"/>
        </w:rPr>
        <w:t>teorías son también insatisfactorias</w:t>
      </w:r>
      <w:r w:rsidR="00593FC7">
        <w:rPr>
          <w:rFonts w:ascii="Times New Roman" w:hAnsi="Times New Roman" w:cs="Times New Roman"/>
          <w:sz w:val="24"/>
          <w:szCs w:val="24"/>
        </w:rPr>
        <w:t xml:space="preserve"> desde un punto de vista normativo, en cuanto que </w:t>
      </w:r>
      <w:r w:rsidR="00204C91">
        <w:rPr>
          <w:rFonts w:ascii="Times New Roman" w:hAnsi="Times New Roman" w:cs="Times New Roman"/>
          <w:sz w:val="24"/>
          <w:szCs w:val="24"/>
        </w:rPr>
        <w:t xml:space="preserve">hacen depender </w:t>
      </w:r>
      <w:r w:rsidR="00593FC7">
        <w:rPr>
          <w:rFonts w:ascii="Times New Roman" w:hAnsi="Times New Roman" w:cs="Times New Roman"/>
          <w:sz w:val="24"/>
          <w:szCs w:val="24"/>
        </w:rPr>
        <w:t xml:space="preserve">la </w:t>
      </w:r>
      <w:r w:rsidR="00593FC7">
        <w:rPr>
          <w:rFonts w:ascii="Times New Roman" w:hAnsi="Times New Roman" w:cs="Times New Roman"/>
          <w:sz w:val="24"/>
          <w:szCs w:val="24"/>
        </w:rPr>
        <w:lastRenderedPageBreak/>
        <w:t>justificación de una decisión jurídica de la coherencia de un subconjunto de creencias morales</w:t>
      </w:r>
      <w:r w:rsidR="00662E5E">
        <w:rPr>
          <w:rStyle w:val="Refdenotaalpie"/>
          <w:rFonts w:ascii="Times New Roman" w:hAnsi="Times New Roman" w:cs="Times New Roman"/>
          <w:sz w:val="24"/>
          <w:szCs w:val="24"/>
        </w:rPr>
        <w:footnoteReference w:id="50"/>
      </w:r>
      <w:r w:rsidR="00593FC7">
        <w:rPr>
          <w:rFonts w:ascii="Times New Roman" w:hAnsi="Times New Roman" w:cs="Times New Roman"/>
          <w:sz w:val="24"/>
          <w:szCs w:val="24"/>
        </w:rPr>
        <w:t xml:space="preserve"> y, en el caso del razonamiento acerca de hechos, </w:t>
      </w:r>
      <w:r w:rsidR="00DD7D4B">
        <w:rPr>
          <w:rFonts w:ascii="Times New Roman" w:hAnsi="Times New Roman" w:cs="Times New Roman"/>
          <w:sz w:val="24"/>
          <w:szCs w:val="24"/>
        </w:rPr>
        <w:t>parecen permitir</w:t>
      </w:r>
      <w:r w:rsidR="00204C91">
        <w:rPr>
          <w:rFonts w:ascii="Times New Roman" w:hAnsi="Times New Roman" w:cs="Times New Roman"/>
          <w:sz w:val="24"/>
          <w:szCs w:val="24"/>
        </w:rPr>
        <w:t xml:space="preserve"> </w:t>
      </w:r>
      <w:r w:rsidR="00593FC7">
        <w:rPr>
          <w:rFonts w:ascii="Times New Roman" w:hAnsi="Times New Roman" w:cs="Times New Roman"/>
          <w:sz w:val="24"/>
          <w:szCs w:val="24"/>
        </w:rPr>
        <w:t>que las decisiones se tomen en base a creencias que no están debidamente fundamentadas en las pruebas admitidas.</w:t>
      </w:r>
      <w:r w:rsidR="00662E5E">
        <w:rPr>
          <w:rStyle w:val="Refdenotaalpie"/>
          <w:rFonts w:ascii="Times New Roman" w:hAnsi="Times New Roman" w:cs="Times New Roman"/>
          <w:sz w:val="24"/>
          <w:szCs w:val="24"/>
        </w:rPr>
        <w:footnoteReference w:id="51"/>
      </w:r>
      <w:r w:rsidR="00593FC7">
        <w:rPr>
          <w:rFonts w:ascii="Times New Roman" w:hAnsi="Times New Roman" w:cs="Times New Roman"/>
          <w:sz w:val="24"/>
          <w:szCs w:val="24"/>
        </w:rPr>
        <w:t xml:space="preserve"> </w:t>
      </w:r>
    </w:p>
    <w:p w:rsidR="00F76DAD" w:rsidRPr="00F76DAD" w:rsidRDefault="00F76DAD" w:rsidP="005B5CF4">
      <w:pPr>
        <w:pStyle w:val="Prrafodelista"/>
        <w:ind w:left="1080"/>
        <w:jc w:val="both"/>
        <w:rPr>
          <w:rFonts w:ascii="Times New Roman" w:hAnsi="Times New Roman" w:cs="Times New Roman"/>
          <w:i/>
          <w:sz w:val="24"/>
          <w:szCs w:val="24"/>
        </w:rPr>
      </w:pPr>
    </w:p>
    <w:p w:rsidR="00F76DAD" w:rsidRDefault="00F76DAD" w:rsidP="005B5CF4">
      <w:pPr>
        <w:pStyle w:val="Prrafodelista"/>
        <w:numPr>
          <w:ilvl w:val="0"/>
          <w:numId w:val="9"/>
        </w:numPr>
        <w:jc w:val="both"/>
        <w:rPr>
          <w:rFonts w:ascii="Times New Roman" w:hAnsi="Times New Roman" w:cs="Times New Roman"/>
          <w:i/>
          <w:sz w:val="24"/>
          <w:szCs w:val="24"/>
        </w:rPr>
      </w:pPr>
      <w:r w:rsidRPr="00F76DAD">
        <w:rPr>
          <w:rFonts w:ascii="Times New Roman" w:hAnsi="Times New Roman" w:cs="Times New Roman"/>
          <w:i/>
          <w:sz w:val="24"/>
          <w:szCs w:val="24"/>
        </w:rPr>
        <w:t>Circularidad y conservadurismo</w:t>
      </w:r>
    </w:p>
    <w:p w:rsidR="00F76DAD" w:rsidRDefault="007A1555" w:rsidP="005B5CF4">
      <w:pPr>
        <w:ind w:firstLine="360"/>
        <w:jc w:val="both"/>
        <w:rPr>
          <w:rFonts w:ascii="Times New Roman" w:hAnsi="Times New Roman" w:cs="Times New Roman"/>
          <w:sz w:val="24"/>
          <w:szCs w:val="24"/>
        </w:rPr>
      </w:pPr>
      <w:r>
        <w:rPr>
          <w:rFonts w:ascii="Times New Roman" w:hAnsi="Times New Roman" w:cs="Times New Roman"/>
          <w:sz w:val="24"/>
          <w:szCs w:val="24"/>
        </w:rPr>
        <w:t>En tercer lugar</w:t>
      </w:r>
      <w:r w:rsidR="00204C91">
        <w:rPr>
          <w:rFonts w:ascii="Times New Roman" w:hAnsi="Times New Roman" w:cs="Times New Roman"/>
          <w:sz w:val="24"/>
          <w:szCs w:val="24"/>
        </w:rPr>
        <w:t>,</w:t>
      </w:r>
      <w:r>
        <w:rPr>
          <w:rFonts w:ascii="Times New Roman" w:hAnsi="Times New Roman" w:cs="Times New Roman"/>
          <w:sz w:val="24"/>
          <w:szCs w:val="24"/>
        </w:rPr>
        <w:t xml:space="preserve"> están los problemas relativos a la estructura de la justificación coherentista, en concreto, los problemas de la circularidad y del conservadurismo. </w:t>
      </w:r>
      <w:r w:rsidR="00886841">
        <w:rPr>
          <w:rFonts w:ascii="Times New Roman" w:hAnsi="Times New Roman" w:cs="Times New Roman"/>
          <w:sz w:val="24"/>
          <w:szCs w:val="24"/>
        </w:rPr>
        <w:t xml:space="preserve">Una objeción principal en contra de las teorías coherentistas de la justificación es que son viciosamente circulares. Es necesario mostrar que las teorías de la coherencia normativa no nos llevan a aceptar como justificado un determinado principio jurídico en virtud de su coherencia con un conjunto de </w:t>
      </w:r>
      <w:r w:rsidR="00D00C64">
        <w:rPr>
          <w:rFonts w:ascii="Times New Roman" w:hAnsi="Times New Roman" w:cs="Times New Roman"/>
          <w:sz w:val="24"/>
          <w:szCs w:val="24"/>
        </w:rPr>
        <w:t xml:space="preserve">materiales jurídicos </w:t>
      </w:r>
      <w:r w:rsidR="00204C91">
        <w:rPr>
          <w:rFonts w:ascii="Times New Roman" w:hAnsi="Times New Roman" w:cs="Times New Roman"/>
          <w:sz w:val="24"/>
          <w:szCs w:val="24"/>
        </w:rPr>
        <w:t xml:space="preserve">cuya </w:t>
      </w:r>
      <w:r w:rsidR="00886841">
        <w:rPr>
          <w:rFonts w:ascii="Times New Roman" w:hAnsi="Times New Roman" w:cs="Times New Roman"/>
          <w:sz w:val="24"/>
          <w:szCs w:val="24"/>
        </w:rPr>
        <w:t>justificación</w:t>
      </w:r>
      <w:r w:rsidR="00204C91">
        <w:rPr>
          <w:rFonts w:ascii="Times New Roman" w:hAnsi="Times New Roman" w:cs="Times New Roman"/>
          <w:sz w:val="24"/>
          <w:szCs w:val="24"/>
        </w:rPr>
        <w:t>, a su vez, depende</w:t>
      </w:r>
      <w:r w:rsidR="00886841">
        <w:rPr>
          <w:rFonts w:ascii="Times New Roman" w:hAnsi="Times New Roman" w:cs="Times New Roman"/>
          <w:sz w:val="24"/>
          <w:szCs w:val="24"/>
        </w:rPr>
        <w:t xml:space="preserve"> de su coherencia con éste mismo principio</w:t>
      </w:r>
      <w:r w:rsidR="004D166E">
        <w:rPr>
          <w:rStyle w:val="Refdenotaalpie"/>
          <w:rFonts w:ascii="Times New Roman" w:hAnsi="Times New Roman" w:cs="Times New Roman"/>
          <w:sz w:val="24"/>
          <w:szCs w:val="24"/>
        </w:rPr>
        <w:footnoteReference w:id="52"/>
      </w:r>
      <w:r w:rsidR="00886841">
        <w:rPr>
          <w:rFonts w:ascii="Times New Roman" w:hAnsi="Times New Roman" w:cs="Times New Roman"/>
          <w:sz w:val="24"/>
          <w:szCs w:val="24"/>
        </w:rPr>
        <w:t xml:space="preserve">. En el contexto del razonamiento jurídico acerca de hechos, es preciso mostrar que las teorías coherentistas no </w:t>
      </w:r>
      <w:r w:rsidR="00DD7D4B">
        <w:rPr>
          <w:rFonts w:ascii="Times New Roman" w:hAnsi="Times New Roman" w:cs="Times New Roman"/>
          <w:sz w:val="24"/>
          <w:szCs w:val="24"/>
        </w:rPr>
        <w:t>justifican una</w:t>
      </w:r>
      <w:r w:rsidR="00886841">
        <w:rPr>
          <w:rFonts w:ascii="Times New Roman" w:hAnsi="Times New Roman" w:cs="Times New Roman"/>
          <w:sz w:val="24"/>
          <w:szCs w:val="24"/>
        </w:rPr>
        <w:t xml:space="preserve"> creencia en un enunciado probatorio en virtud de su coherencia con una determinada hipótesis que, al mismo tiempo, se considera</w:t>
      </w:r>
      <w:r w:rsidR="00DD7D4B">
        <w:rPr>
          <w:rFonts w:ascii="Times New Roman" w:hAnsi="Times New Roman" w:cs="Times New Roman"/>
          <w:sz w:val="24"/>
          <w:szCs w:val="24"/>
        </w:rPr>
        <w:t xml:space="preserve"> como</w:t>
      </w:r>
      <w:r w:rsidR="00886841">
        <w:rPr>
          <w:rFonts w:ascii="Times New Roman" w:hAnsi="Times New Roman" w:cs="Times New Roman"/>
          <w:sz w:val="24"/>
          <w:szCs w:val="24"/>
        </w:rPr>
        <w:t xml:space="preserve"> justificada en cuanto que es coherente con </w:t>
      </w:r>
      <w:r w:rsidR="004039B2">
        <w:rPr>
          <w:rFonts w:ascii="Times New Roman" w:hAnsi="Times New Roman" w:cs="Times New Roman"/>
          <w:sz w:val="24"/>
          <w:szCs w:val="24"/>
        </w:rPr>
        <w:t>dicha</w:t>
      </w:r>
      <w:r w:rsidR="00886841">
        <w:rPr>
          <w:rFonts w:ascii="Times New Roman" w:hAnsi="Times New Roman" w:cs="Times New Roman"/>
          <w:sz w:val="24"/>
          <w:szCs w:val="24"/>
        </w:rPr>
        <w:t xml:space="preserve"> prueba</w:t>
      </w:r>
      <w:r w:rsidR="00081F7D">
        <w:rPr>
          <w:rStyle w:val="Refdenotaalpie"/>
          <w:rFonts w:ascii="Times New Roman" w:hAnsi="Times New Roman" w:cs="Times New Roman"/>
          <w:sz w:val="24"/>
          <w:szCs w:val="24"/>
        </w:rPr>
        <w:footnoteReference w:id="53"/>
      </w:r>
      <w:r w:rsidR="004039B2">
        <w:rPr>
          <w:rFonts w:ascii="Times New Roman" w:hAnsi="Times New Roman" w:cs="Times New Roman"/>
          <w:sz w:val="24"/>
          <w:szCs w:val="24"/>
        </w:rPr>
        <w:t xml:space="preserve">. </w:t>
      </w:r>
    </w:p>
    <w:p w:rsidR="004039B2" w:rsidRPr="007A1555" w:rsidRDefault="004039B2" w:rsidP="005B5CF4">
      <w:pPr>
        <w:ind w:firstLine="360"/>
        <w:jc w:val="both"/>
        <w:rPr>
          <w:rFonts w:ascii="Times New Roman" w:hAnsi="Times New Roman" w:cs="Times New Roman"/>
          <w:sz w:val="24"/>
          <w:szCs w:val="24"/>
        </w:rPr>
      </w:pPr>
      <w:r>
        <w:rPr>
          <w:rFonts w:ascii="Times New Roman" w:hAnsi="Times New Roman" w:cs="Times New Roman"/>
          <w:sz w:val="24"/>
          <w:szCs w:val="24"/>
        </w:rPr>
        <w:t>Otro problema que enfrenta</w:t>
      </w:r>
      <w:r w:rsidR="00DD7D4B">
        <w:rPr>
          <w:rFonts w:ascii="Times New Roman" w:hAnsi="Times New Roman" w:cs="Times New Roman"/>
          <w:sz w:val="24"/>
          <w:szCs w:val="24"/>
        </w:rPr>
        <w:t xml:space="preserve"> una concepción coherentista del razonamiento jur</w:t>
      </w:r>
      <w:r w:rsidR="00DD7D4B">
        <w:rPr>
          <w:rFonts w:ascii="Times New Roman" w:hAnsi="Times New Roman" w:cs="Times New Roman"/>
          <w:sz w:val="24"/>
          <w:szCs w:val="24"/>
          <w:lang w:val="es-MX"/>
        </w:rPr>
        <w:t xml:space="preserve">ídico </w:t>
      </w:r>
      <w:r>
        <w:rPr>
          <w:rFonts w:ascii="Times New Roman" w:hAnsi="Times New Roman" w:cs="Times New Roman"/>
          <w:sz w:val="24"/>
          <w:szCs w:val="24"/>
        </w:rPr>
        <w:t xml:space="preserve">es el problema del conservadurismo. Las teorías de la justificación como coherencia </w:t>
      </w:r>
      <w:r w:rsidR="00DD7D4B">
        <w:rPr>
          <w:rFonts w:ascii="Times New Roman" w:hAnsi="Times New Roman" w:cs="Times New Roman"/>
          <w:sz w:val="24"/>
          <w:szCs w:val="24"/>
        </w:rPr>
        <w:t>son intrí</w:t>
      </w:r>
      <w:r w:rsidR="00204C91">
        <w:rPr>
          <w:rFonts w:ascii="Times New Roman" w:hAnsi="Times New Roman" w:cs="Times New Roman"/>
          <w:sz w:val="24"/>
          <w:szCs w:val="24"/>
        </w:rPr>
        <w:t>nsicamente</w:t>
      </w:r>
      <w:r>
        <w:rPr>
          <w:rFonts w:ascii="Times New Roman" w:hAnsi="Times New Roman" w:cs="Times New Roman"/>
          <w:sz w:val="24"/>
          <w:szCs w:val="24"/>
        </w:rPr>
        <w:t xml:space="preserve"> conservadora</w:t>
      </w:r>
      <w:r w:rsidR="00204C91">
        <w:rPr>
          <w:rFonts w:ascii="Times New Roman" w:hAnsi="Times New Roman" w:cs="Times New Roman"/>
          <w:sz w:val="24"/>
          <w:szCs w:val="24"/>
        </w:rPr>
        <w:t>s</w:t>
      </w:r>
      <w:r>
        <w:rPr>
          <w:rFonts w:ascii="Times New Roman" w:hAnsi="Times New Roman" w:cs="Times New Roman"/>
          <w:sz w:val="24"/>
          <w:szCs w:val="24"/>
        </w:rPr>
        <w:t xml:space="preserve">, ya que sostienen que la justificación de nuevos elementos depende de su coherencia con </w:t>
      </w:r>
      <w:r w:rsidR="00DD7D4B">
        <w:rPr>
          <w:rFonts w:ascii="Times New Roman" w:hAnsi="Times New Roman" w:cs="Times New Roman"/>
          <w:sz w:val="24"/>
          <w:szCs w:val="24"/>
        </w:rPr>
        <w:t xml:space="preserve">el </w:t>
      </w:r>
      <w:r>
        <w:rPr>
          <w:rFonts w:ascii="Times New Roman" w:hAnsi="Times New Roman" w:cs="Times New Roman"/>
          <w:sz w:val="24"/>
          <w:szCs w:val="24"/>
        </w:rPr>
        <w:t>conjunto de elementos previ</w:t>
      </w:r>
      <w:r w:rsidR="00DD7D4B">
        <w:rPr>
          <w:rFonts w:ascii="Times New Roman" w:hAnsi="Times New Roman" w:cs="Times New Roman"/>
          <w:sz w:val="24"/>
          <w:szCs w:val="24"/>
        </w:rPr>
        <w:t>amente aceptado</w:t>
      </w:r>
      <w:r w:rsidR="00081F7D">
        <w:rPr>
          <w:rStyle w:val="Refdenotaalpie"/>
          <w:rFonts w:ascii="Times New Roman" w:hAnsi="Times New Roman" w:cs="Times New Roman"/>
          <w:sz w:val="24"/>
          <w:szCs w:val="24"/>
        </w:rPr>
        <w:footnoteReference w:id="54"/>
      </w:r>
      <w:r>
        <w:rPr>
          <w:rFonts w:ascii="Times New Roman" w:hAnsi="Times New Roman" w:cs="Times New Roman"/>
          <w:sz w:val="24"/>
          <w:szCs w:val="24"/>
        </w:rPr>
        <w:t>. Esta</w:t>
      </w:r>
      <w:r w:rsidR="00DD7D4B">
        <w:rPr>
          <w:rFonts w:ascii="Times New Roman" w:hAnsi="Times New Roman" w:cs="Times New Roman"/>
          <w:sz w:val="24"/>
          <w:szCs w:val="24"/>
        </w:rPr>
        <w:t xml:space="preserve"> tendencia conservadora obstaculiza</w:t>
      </w:r>
      <w:r>
        <w:rPr>
          <w:rFonts w:ascii="Times New Roman" w:hAnsi="Times New Roman" w:cs="Times New Roman"/>
          <w:sz w:val="24"/>
          <w:szCs w:val="24"/>
        </w:rPr>
        <w:t xml:space="preserve"> el cambio normativo y, en sistemas jurídicos deficientes desde un punto de vista moral, lleva a perpetuar la injusticia en aras de la coherencia</w:t>
      </w:r>
      <w:r w:rsidR="00081F7D">
        <w:rPr>
          <w:rStyle w:val="Refdenotaalpie"/>
          <w:rFonts w:ascii="Times New Roman" w:hAnsi="Times New Roman" w:cs="Times New Roman"/>
          <w:sz w:val="24"/>
          <w:szCs w:val="24"/>
        </w:rPr>
        <w:footnoteReference w:id="55"/>
      </w:r>
      <w:r>
        <w:rPr>
          <w:rFonts w:ascii="Times New Roman" w:hAnsi="Times New Roman" w:cs="Times New Roman"/>
          <w:sz w:val="24"/>
          <w:szCs w:val="24"/>
        </w:rPr>
        <w:t xml:space="preserve">. En el ámbito fáctico, el conservadurismo inherente a las teorías de la coherencia puede conducir a interpretar las pruebas de manera que no perturben la coherencia de </w:t>
      </w:r>
      <w:r w:rsidR="00204C91">
        <w:rPr>
          <w:rFonts w:ascii="Times New Roman" w:hAnsi="Times New Roman" w:cs="Times New Roman"/>
          <w:sz w:val="24"/>
          <w:szCs w:val="24"/>
        </w:rPr>
        <w:t xml:space="preserve">las </w:t>
      </w:r>
      <w:r>
        <w:rPr>
          <w:rFonts w:ascii="Times New Roman" w:hAnsi="Times New Roman" w:cs="Times New Roman"/>
          <w:sz w:val="24"/>
          <w:szCs w:val="24"/>
        </w:rPr>
        <w:t xml:space="preserve">hipótesis que han sido previamente formuladas o, incluso, puede llevar a </w:t>
      </w:r>
      <w:r>
        <w:rPr>
          <w:rFonts w:ascii="Times New Roman" w:hAnsi="Times New Roman" w:cs="Times New Roman"/>
          <w:sz w:val="24"/>
          <w:szCs w:val="24"/>
        </w:rPr>
        <w:lastRenderedPageBreak/>
        <w:t>los decisores jurídicos a rechazar nuevas pruebas por razón de su incoherencia con las hipótesis aceptadas</w:t>
      </w:r>
      <w:r w:rsidR="00081F7D">
        <w:rPr>
          <w:rStyle w:val="Refdenotaalpie"/>
          <w:rFonts w:ascii="Times New Roman" w:hAnsi="Times New Roman" w:cs="Times New Roman"/>
          <w:sz w:val="24"/>
          <w:szCs w:val="24"/>
        </w:rPr>
        <w:footnoteReference w:id="56"/>
      </w:r>
      <w:r>
        <w:rPr>
          <w:rFonts w:ascii="Times New Roman" w:hAnsi="Times New Roman" w:cs="Times New Roman"/>
          <w:sz w:val="24"/>
          <w:szCs w:val="24"/>
        </w:rPr>
        <w:t xml:space="preserve">. </w:t>
      </w:r>
    </w:p>
    <w:p w:rsidR="00F76DAD" w:rsidRDefault="00F76DAD" w:rsidP="005B5CF4">
      <w:pPr>
        <w:pStyle w:val="Prrafodelista"/>
        <w:numPr>
          <w:ilvl w:val="0"/>
          <w:numId w:val="9"/>
        </w:numPr>
        <w:jc w:val="both"/>
        <w:rPr>
          <w:rFonts w:ascii="Times New Roman" w:hAnsi="Times New Roman" w:cs="Times New Roman"/>
          <w:i/>
          <w:sz w:val="24"/>
          <w:szCs w:val="24"/>
        </w:rPr>
      </w:pPr>
      <w:r w:rsidRPr="00F76DAD">
        <w:rPr>
          <w:rFonts w:ascii="Times New Roman" w:hAnsi="Times New Roman" w:cs="Times New Roman"/>
          <w:i/>
          <w:sz w:val="24"/>
          <w:szCs w:val="24"/>
        </w:rPr>
        <w:t>¿Qué es la inferencia coherentista?</w:t>
      </w:r>
    </w:p>
    <w:p w:rsidR="00F76DAD" w:rsidRPr="004039B2" w:rsidRDefault="004039B2"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Un cuarto problema que afecta a las teorías de la coherencia en el Derecho es que </w:t>
      </w:r>
      <w:r w:rsidR="00D00C64">
        <w:rPr>
          <w:rFonts w:ascii="Times New Roman" w:hAnsi="Times New Roman" w:cs="Times New Roman"/>
          <w:sz w:val="24"/>
          <w:szCs w:val="24"/>
        </w:rPr>
        <w:t xml:space="preserve">las mismas </w:t>
      </w:r>
      <w:r>
        <w:rPr>
          <w:rFonts w:ascii="Times New Roman" w:hAnsi="Times New Roman" w:cs="Times New Roman"/>
          <w:sz w:val="24"/>
          <w:szCs w:val="24"/>
        </w:rPr>
        <w:t xml:space="preserve">no dan cuenta del </w:t>
      </w:r>
      <w:r w:rsidR="00DD7D4B">
        <w:rPr>
          <w:rFonts w:ascii="Times New Roman" w:hAnsi="Times New Roman" w:cs="Times New Roman"/>
          <w:sz w:val="24"/>
          <w:szCs w:val="24"/>
        </w:rPr>
        <w:t>tipo</w:t>
      </w:r>
      <w:r>
        <w:rPr>
          <w:rFonts w:ascii="Times New Roman" w:hAnsi="Times New Roman" w:cs="Times New Roman"/>
          <w:sz w:val="24"/>
          <w:szCs w:val="24"/>
        </w:rPr>
        <w:t xml:space="preserve"> de inferencia</w:t>
      </w:r>
      <w:r w:rsidR="00DD7D4B">
        <w:rPr>
          <w:rFonts w:ascii="Times New Roman" w:hAnsi="Times New Roman" w:cs="Times New Roman"/>
          <w:sz w:val="24"/>
          <w:szCs w:val="24"/>
        </w:rPr>
        <w:t>s</w:t>
      </w:r>
      <w:r>
        <w:rPr>
          <w:rFonts w:ascii="Times New Roman" w:hAnsi="Times New Roman" w:cs="Times New Roman"/>
          <w:sz w:val="24"/>
          <w:szCs w:val="24"/>
        </w:rPr>
        <w:t xml:space="preserve"> </w:t>
      </w:r>
      <w:r w:rsidR="00566542">
        <w:rPr>
          <w:rFonts w:ascii="Times New Roman" w:hAnsi="Times New Roman" w:cs="Times New Roman"/>
          <w:sz w:val="24"/>
          <w:szCs w:val="24"/>
        </w:rPr>
        <w:t xml:space="preserve">que pueden usar </w:t>
      </w:r>
      <w:r>
        <w:rPr>
          <w:rFonts w:ascii="Times New Roman" w:hAnsi="Times New Roman" w:cs="Times New Roman"/>
          <w:sz w:val="24"/>
          <w:szCs w:val="24"/>
        </w:rPr>
        <w:t xml:space="preserve">los decisores jurídicos </w:t>
      </w:r>
      <w:r w:rsidR="00566542">
        <w:rPr>
          <w:rFonts w:ascii="Times New Roman" w:hAnsi="Times New Roman" w:cs="Times New Roman"/>
          <w:sz w:val="24"/>
          <w:szCs w:val="24"/>
        </w:rPr>
        <w:t>para</w:t>
      </w:r>
      <w:r>
        <w:rPr>
          <w:rFonts w:ascii="Times New Roman" w:hAnsi="Times New Roman" w:cs="Times New Roman"/>
          <w:sz w:val="24"/>
          <w:szCs w:val="24"/>
        </w:rPr>
        <w:t xml:space="preserve"> construir </w:t>
      </w:r>
      <w:r w:rsidR="00566542">
        <w:rPr>
          <w:rFonts w:ascii="Times New Roman" w:hAnsi="Times New Roman" w:cs="Times New Roman"/>
          <w:sz w:val="24"/>
          <w:szCs w:val="24"/>
        </w:rPr>
        <w:t>una interpretación coherente de</w:t>
      </w:r>
      <w:r>
        <w:rPr>
          <w:rFonts w:ascii="Times New Roman" w:hAnsi="Times New Roman" w:cs="Times New Roman"/>
          <w:sz w:val="24"/>
          <w:szCs w:val="24"/>
        </w:rPr>
        <w:t xml:space="preserve"> los materiales normativos relevantes o </w:t>
      </w:r>
      <w:r w:rsidR="00566542">
        <w:rPr>
          <w:rFonts w:ascii="Times New Roman" w:hAnsi="Times New Roman" w:cs="Times New Roman"/>
          <w:sz w:val="24"/>
          <w:szCs w:val="24"/>
        </w:rPr>
        <w:t xml:space="preserve">de </w:t>
      </w:r>
      <w:r>
        <w:rPr>
          <w:rFonts w:ascii="Times New Roman" w:hAnsi="Times New Roman" w:cs="Times New Roman"/>
          <w:sz w:val="24"/>
          <w:szCs w:val="24"/>
        </w:rPr>
        <w:t xml:space="preserve">las pruebas e hipótesis aducidas en el caso concreto. En otras palabras, las teorías de la coherencia en el Derecho están incompletas, en cuanto que no especifican los mecanismos </w:t>
      </w:r>
      <w:r w:rsidR="00566542">
        <w:rPr>
          <w:rFonts w:ascii="Times New Roman" w:hAnsi="Times New Roman" w:cs="Times New Roman"/>
          <w:sz w:val="24"/>
          <w:szCs w:val="24"/>
        </w:rPr>
        <w:t xml:space="preserve">mediante los cuales los decisores jurídicos pueden </w:t>
      </w:r>
      <w:r w:rsidR="00D00C64">
        <w:rPr>
          <w:rFonts w:ascii="Times New Roman" w:hAnsi="Times New Roman" w:cs="Times New Roman"/>
          <w:sz w:val="24"/>
          <w:szCs w:val="24"/>
        </w:rPr>
        <w:t>llegar a construir</w:t>
      </w:r>
      <w:r w:rsidR="00566542">
        <w:rPr>
          <w:rFonts w:ascii="Times New Roman" w:hAnsi="Times New Roman" w:cs="Times New Roman"/>
          <w:sz w:val="24"/>
          <w:szCs w:val="24"/>
        </w:rPr>
        <w:t xml:space="preserve"> la interpretación del derecho más coherente o la explicación d</w:t>
      </w:r>
      <w:r w:rsidR="00D00C64">
        <w:rPr>
          <w:rFonts w:ascii="Times New Roman" w:hAnsi="Times New Roman" w:cs="Times New Roman"/>
          <w:sz w:val="24"/>
          <w:szCs w:val="24"/>
        </w:rPr>
        <w:t>e los hechos que mejor satisfaga</w:t>
      </w:r>
      <w:r w:rsidR="00566542">
        <w:rPr>
          <w:rFonts w:ascii="Times New Roman" w:hAnsi="Times New Roman" w:cs="Times New Roman"/>
          <w:sz w:val="24"/>
          <w:szCs w:val="24"/>
        </w:rPr>
        <w:t xml:space="preserve"> los criterios de coherencia.</w:t>
      </w:r>
    </w:p>
    <w:p w:rsidR="00F76DAD" w:rsidRPr="00F76DAD" w:rsidRDefault="00F76DAD" w:rsidP="005B5CF4">
      <w:pPr>
        <w:pStyle w:val="Prrafodelista"/>
        <w:ind w:left="1080"/>
        <w:jc w:val="both"/>
        <w:rPr>
          <w:rFonts w:ascii="Times New Roman" w:hAnsi="Times New Roman" w:cs="Times New Roman"/>
          <w:i/>
          <w:sz w:val="24"/>
          <w:szCs w:val="24"/>
        </w:rPr>
      </w:pPr>
    </w:p>
    <w:p w:rsidR="00F76DAD" w:rsidRPr="00F76DAD" w:rsidRDefault="00F76DAD" w:rsidP="005B5CF4">
      <w:pPr>
        <w:pStyle w:val="Prrafodelista"/>
        <w:numPr>
          <w:ilvl w:val="0"/>
          <w:numId w:val="9"/>
        </w:numPr>
        <w:jc w:val="both"/>
        <w:rPr>
          <w:rFonts w:ascii="Times New Roman" w:hAnsi="Times New Roman" w:cs="Times New Roman"/>
          <w:i/>
          <w:sz w:val="24"/>
          <w:szCs w:val="24"/>
        </w:rPr>
      </w:pPr>
      <w:r w:rsidRPr="00F76DAD">
        <w:rPr>
          <w:rFonts w:ascii="Times New Roman" w:hAnsi="Times New Roman" w:cs="Times New Roman"/>
          <w:i/>
          <w:sz w:val="24"/>
          <w:szCs w:val="24"/>
        </w:rPr>
        <w:t>¿Por qué debe jugar la coherencia un papel en la justificación jurídica?</w:t>
      </w:r>
    </w:p>
    <w:p w:rsidR="00F76DAD" w:rsidRPr="00A24A03" w:rsidRDefault="001A491F" w:rsidP="005B5CF4">
      <w:pPr>
        <w:ind w:firstLine="360"/>
        <w:jc w:val="both"/>
        <w:rPr>
          <w:rFonts w:ascii="Times New Roman" w:hAnsi="Times New Roman" w:cs="Times New Roman"/>
          <w:sz w:val="24"/>
          <w:szCs w:val="24"/>
        </w:rPr>
      </w:pPr>
      <w:r>
        <w:rPr>
          <w:rFonts w:ascii="Times New Roman" w:hAnsi="Times New Roman" w:cs="Times New Roman"/>
          <w:sz w:val="24"/>
          <w:szCs w:val="24"/>
        </w:rPr>
        <w:t>Por último, una pregunta</w:t>
      </w:r>
      <w:r w:rsidR="00D00C64">
        <w:rPr>
          <w:rFonts w:ascii="Times New Roman" w:hAnsi="Times New Roman" w:cs="Times New Roman"/>
          <w:sz w:val="24"/>
          <w:szCs w:val="24"/>
        </w:rPr>
        <w:t>,</w:t>
      </w:r>
      <w:r>
        <w:rPr>
          <w:rFonts w:ascii="Times New Roman" w:hAnsi="Times New Roman" w:cs="Times New Roman"/>
          <w:sz w:val="24"/>
          <w:szCs w:val="24"/>
        </w:rPr>
        <w:t xml:space="preserve"> sin duda</w:t>
      </w:r>
      <w:r w:rsidR="00D00C64">
        <w:rPr>
          <w:rFonts w:ascii="Times New Roman" w:hAnsi="Times New Roman" w:cs="Times New Roman"/>
          <w:sz w:val="24"/>
          <w:szCs w:val="24"/>
        </w:rPr>
        <w:t>,</w:t>
      </w:r>
      <w:r>
        <w:rPr>
          <w:rFonts w:ascii="Times New Roman" w:hAnsi="Times New Roman" w:cs="Times New Roman"/>
          <w:sz w:val="24"/>
          <w:szCs w:val="24"/>
        </w:rPr>
        <w:t xml:space="preserve"> importante es la cuestión de por qué la coherencia debe jugar un papel en la justificación bien de los enunciados fácticos bien de los enunci</w:t>
      </w:r>
      <w:r w:rsidR="00204C91">
        <w:rPr>
          <w:rFonts w:ascii="Times New Roman" w:hAnsi="Times New Roman" w:cs="Times New Roman"/>
          <w:sz w:val="24"/>
          <w:szCs w:val="24"/>
        </w:rPr>
        <w:t>ados normativos en el Derecho. É</w:t>
      </w:r>
      <w:r>
        <w:rPr>
          <w:rFonts w:ascii="Times New Roman" w:hAnsi="Times New Roman" w:cs="Times New Roman"/>
          <w:sz w:val="24"/>
          <w:szCs w:val="24"/>
        </w:rPr>
        <w:t xml:space="preserve">sta es una pregunta de ‘segundo orden’ que tiene que ver no con el problema de cómo funcionan los argumentos de coherencia sino con </w:t>
      </w:r>
      <w:r w:rsidR="00D00C64">
        <w:rPr>
          <w:rFonts w:ascii="Times New Roman" w:hAnsi="Times New Roman" w:cs="Times New Roman"/>
          <w:sz w:val="24"/>
          <w:szCs w:val="24"/>
        </w:rPr>
        <w:t>la cuestión de</w:t>
      </w:r>
      <w:r>
        <w:rPr>
          <w:rFonts w:ascii="Times New Roman" w:hAnsi="Times New Roman" w:cs="Times New Roman"/>
          <w:sz w:val="24"/>
          <w:szCs w:val="24"/>
        </w:rPr>
        <w:t xml:space="preserve"> ‘por qué’ la coherencia ha de tener fuerza justificativa en el contexto jurídico. A pesar de que la literatura acerca de la coherencia en el Derecho </w:t>
      </w:r>
      <w:r w:rsidR="000838AB">
        <w:rPr>
          <w:rFonts w:ascii="Times New Roman" w:hAnsi="Times New Roman" w:cs="Times New Roman"/>
          <w:sz w:val="24"/>
          <w:szCs w:val="24"/>
        </w:rPr>
        <w:t>se ha ocupado, en alguna medida, de este</w:t>
      </w:r>
      <w:r>
        <w:rPr>
          <w:rFonts w:ascii="Times New Roman" w:hAnsi="Times New Roman" w:cs="Times New Roman"/>
          <w:sz w:val="24"/>
          <w:szCs w:val="24"/>
        </w:rPr>
        <w:t xml:space="preserve"> problema, las teorías de la cohere</w:t>
      </w:r>
      <w:r w:rsidR="000838AB">
        <w:rPr>
          <w:rFonts w:ascii="Times New Roman" w:hAnsi="Times New Roman" w:cs="Times New Roman"/>
          <w:sz w:val="24"/>
          <w:szCs w:val="24"/>
        </w:rPr>
        <w:t xml:space="preserve">ncia </w:t>
      </w:r>
      <w:r>
        <w:rPr>
          <w:rFonts w:ascii="Times New Roman" w:hAnsi="Times New Roman" w:cs="Times New Roman"/>
          <w:sz w:val="24"/>
          <w:szCs w:val="24"/>
        </w:rPr>
        <w:t xml:space="preserve">no ofrecen una explicación detallada de las razones por las cuales la coherencia es un valor fundamental en el Derecho. </w:t>
      </w:r>
    </w:p>
    <w:p w:rsidR="00204C91" w:rsidRDefault="00753191" w:rsidP="005B5CF4">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¿Son estos problemas irresolubles? ¿Es entonces el coherentismo en el Derecho </w:t>
      </w:r>
      <w:r w:rsidR="00564FE4">
        <w:rPr>
          <w:rFonts w:ascii="Times New Roman" w:hAnsi="Times New Roman" w:cs="Times New Roman"/>
          <w:sz w:val="24"/>
          <w:szCs w:val="24"/>
        </w:rPr>
        <w:t>demasiado p</w:t>
      </w:r>
      <w:r w:rsidR="00204C91">
        <w:rPr>
          <w:rFonts w:ascii="Times New Roman" w:hAnsi="Times New Roman" w:cs="Times New Roman"/>
          <w:sz w:val="24"/>
          <w:szCs w:val="24"/>
        </w:rPr>
        <w:t>roblemático para ser considerado</w:t>
      </w:r>
      <w:r w:rsidR="00564FE4">
        <w:rPr>
          <w:rFonts w:ascii="Times New Roman" w:hAnsi="Times New Roman" w:cs="Times New Roman"/>
          <w:sz w:val="24"/>
          <w:szCs w:val="24"/>
        </w:rPr>
        <w:t xml:space="preserve"> como una opción teórica plausible? </w:t>
      </w:r>
      <w:r w:rsidR="00D00C64">
        <w:rPr>
          <w:rFonts w:ascii="Times New Roman" w:hAnsi="Times New Roman" w:cs="Times New Roman"/>
          <w:sz w:val="24"/>
          <w:szCs w:val="24"/>
        </w:rPr>
        <w:t xml:space="preserve">De entrada, </w:t>
      </w:r>
      <w:r w:rsidR="00564FE4">
        <w:rPr>
          <w:rFonts w:ascii="Times New Roman" w:hAnsi="Times New Roman" w:cs="Times New Roman"/>
          <w:sz w:val="24"/>
          <w:szCs w:val="24"/>
        </w:rPr>
        <w:t xml:space="preserve">a la vista de estos problemas, ¿por qué empeñarse en desarrollar una teoría de la justificación como coherencia? Más adelante, ofreceré algunas razones por las cuales la coherencia es un valor importante en el Derecho, pero quisiera esbozar aquí algunos argumentos a favor de la coherencia con el propósito de (espero) mostrar que, a pesar de sus problemas, el coherentismo es una aproximación a la justificación en el Derecho que merece la pena desarrollar. </w:t>
      </w:r>
    </w:p>
    <w:p w:rsidR="00204C91" w:rsidRDefault="00564FE4" w:rsidP="005B5CF4">
      <w:pPr>
        <w:ind w:firstLine="360"/>
        <w:jc w:val="both"/>
        <w:rPr>
          <w:rFonts w:ascii="Times New Roman" w:hAnsi="Times New Roman" w:cs="Times New Roman"/>
          <w:sz w:val="24"/>
          <w:szCs w:val="24"/>
        </w:rPr>
      </w:pPr>
      <w:r>
        <w:rPr>
          <w:rFonts w:ascii="Times New Roman" w:hAnsi="Times New Roman" w:cs="Times New Roman"/>
          <w:sz w:val="24"/>
          <w:szCs w:val="24"/>
        </w:rPr>
        <w:t>En primer lugar, incluso los más escépticos acerca del valor de la coherencia, están dispuestos a aceptar que la coherencia es, al menos, un ingrediente de la justificación. Se puede discutir el alcance de la misma como mecanismo de justificación, si juega un papel positivo o meramente negativo</w:t>
      </w:r>
      <w:r w:rsidR="00204C91">
        <w:rPr>
          <w:rFonts w:ascii="Times New Roman" w:hAnsi="Times New Roman" w:cs="Times New Roman"/>
          <w:sz w:val="24"/>
          <w:szCs w:val="24"/>
        </w:rPr>
        <w:t xml:space="preserve">, </w:t>
      </w:r>
      <w:r>
        <w:rPr>
          <w:rFonts w:ascii="Times New Roman" w:hAnsi="Times New Roman" w:cs="Times New Roman"/>
          <w:sz w:val="24"/>
          <w:szCs w:val="24"/>
        </w:rPr>
        <w:t xml:space="preserve">si tiene la capacidad de generar justificación o si, por el </w:t>
      </w:r>
      <w:r>
        <w:rPr>
          <w:rFonts w:ascii="Times New Roman" w:hAnsi="Times New Roman" w:cs="Times New Roman"/>
          <w:sz w:val="24"/>
          <w:szCs w:val="24"/>
        </w:rPr>
        <w:lastRenderedPageBreak/>
        <w:t xml:space="preserve">contrario, sólo </w:t>
      </w:r>
      <w:r w:rsidR="00D00C64">
        <w:rPr>
          <w:rFonts w:ascii="Times New Roman" w:hAnsi="Times New Roman" w:cs="Times New Roman"/>
          <w:sz w:val="24"/>
          <w:szCs w:val="24"/>
        </w:rPr>
        <w:t xml:space="preserve">puede </w:t>
      </w:r>
      <w:r>
        <w:rPr>
          <w:rFonts w:ascii="Times New Roman" w:hAnsi="Times New Roman" w:cs="Times New Roman"/>
          <w:sz w:val="24"/>
          <w:szCs w:val="24"/>
        </w:rPr>
        <w:t>aumentar el gr</w:t>
      </w:r>
      <w:r w:rsidR="00204C91">
        <w:rPr>
          <w:rFonts w:ascii="Times New Roman" w:hAnsi="Times New Roman" w:cs="Times New Roman"/>
          <w:sz w:val="24"/>
          <w:szCs w:val="24"/>
        </w:rPr>
        <w:t>ado de justificación, pero no</w:t>
      </w:r>
      <w:r>
        <w:rPr>
          <w:rFonts w:ascii="Times New Roman" w:hAnsi="Times New Roman" w:cs="Times New Roman"/>
          <w:sz w:val="24"/>
          <w:szCs w:val="24"/>
        </w:rPr>
        <w:t xml:space="preserve"> conferirla. Sin embargo, que la coherencia es relevante para justificación es una tesis altamente plausible y generalmente aceptada. Si esto es así, e</w:t>
      </w:r>
      <w:r w:rsidR="00D00C64">
        <w:rPr>
          <w:rFonts w:ascii="Times New Roman" w:hAnsi="Times New Roman" w:cs="Times New Roman"/>
          <w:sz w:val="24"/>
          <w:szCs w:val="24"/>
        </w:rPr>
        <w:t>ntonces, incluso aunque no pudiera definirse</w:t>
      </w:r>
      <w:r>
        <w:rPr>
          <w:rFonts w:ascii="Times New Roman" w:hAnsi="Times New Roman" w:cs="Times New Roman"/>
          <w:sz w:val="24"/>
          <w:szCs w:val="24"/>
        </w:rPr>
        <w:t xml:space="preserve"> la justificación exclusivamente en términos de coherencia, </w:t>
      </w:r>
      <w:r w:rsidR="00204C91">
        <w:rPr>
          <w:rFonts w:ascii="Times New Roman" w:hAnsi="Times New Roman" w:cs="Times New Roman"/>
          <w:sz w:val="24"/>
          <w:szCs w:val="24"/>
        </w:rPr>
        <w:t xml:space="preserve">no parece que pueda analizarse de manera completa el problema de la justificación jurídica sin </w:t>
      </w:r>
      <w:r w:rsidR="000838AB">
        <w:rPr>
          <w:rFonts w:ascii="Times New Roman" w:hAnsi="Times New Roman" w:cs="Times New Roman"/>
          <w:sz w:val="24"/>
          <w:szCs w:val="24"/>
        </w:rPr>
        <w:t>apelar a la idea de coherencia.</w:t>
      </w:r>
      <w:r w:rsidR="00204C91">
        <w:rPr>
          <w:rFonts w:ascii="Times New Roman" w:hAnsi="Times New Roman" w:cs="Times New Roman"/>
          <w:sz w:val="24"/>
          <w:szCs w:val="24"/>
        </w:rPr>
        <w:t xml:space="preserve"> </w:t>
      </w:r>
    </w:p>
    <w:p w:rsidR="00222798" w:rsidRDefault="00564FE4"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En segundo lugar, </w:t>
      </w:r>
      <w:r w:rsidR="00C7059E">
        <w:rPr>
          <w:rFonts w:ascii="Times New Roman" w:hAnsi="Times New Roman" w:cs="Times New Roman"/>
          <w:sz w:val="24"/>
          <w:szCs w:val="24"/>
        </w:rPr>
        <w:t>los argumentos de c</w:t>
      </w:r>
      <w:r>
        <w:rPr>
          <w:rFonts w:ascii="Times New Roman" w:hAnsi="Times New Roman" w:cs="Times New Roman"/>
          <w:sz w:val="24"/>
          <w:szCs w:val="24"/>
        </w:rPr>
        <w:t xml:space="preserve">oherencia </w:t>
      </w:r>
      <w:r w:rsidR="00C7059E">
        <w:rPr>
          <w:rFonts w:ascii="Times New Roman" w:hAnsi="Times New Roman" w:cs="Times New Roman"/>
          <w:sz w:val="24"/>
          <w:szCs w:val="24"/>
        </w:rPr>
        <w:t>tienen un papel fundamental en los procesos de razonamiento y de decisión en diversos ámbitos</w:t>
      </w:r>
      <w:r w:rsidR="000838AB">
        <w:rPr>
          <w:rFonts w:ascii="Times New Roman" w:hAnsi="Times New Roman" w:cs="Times New Roman"/>
          <w:sz w:val="24"/>
          <w:szCs w:val="24"/>
        </w:rPr>
        <w:t>;</w:t>
      </w:r>
      <w:r w:rsidR="00C7059E">
        <w:rPr>
          <w:rFonts w:ascii="Times New Roman" w:hAnsi="Times New Roman" w:cs="Times New Roman"/>
          <w:sz w:val="24"/>
          <w:szCs w:val="24"/>
        </w:rPr>
        <w:t xml:space="preserve"> </w:t>
      </w:r>
      <w:r w:rsidR="00A51CAE">
        <w:rPr>
          <w:rFonts w:ascii="Times New Roman" w:hAnsi="Times New Roman" w:cs="Times New Roman"/>
          <w:sz w:val="24"/>
          <w:szCs w:val="24"/>
        </w:rPr>
        <w:t xml:space="preserve">como dijo acertadamente Ziff, </w:t>
      </w:r>
      <w:r w:rsidR="00204C91">
        <w:rPr>
          <w:rFonts w:ascii="Times New Roman" w:hAnsi="Times New Roman" w:cs="Times New Roman"/>
          <w:sz w:val="24"/>
          <w:szCs w:val="24"/>
        </w:rPr>
        <w:t>‘</w:t>
      </w:r>
      <w:r w:rsidR="00A51CAE">
        <w:rPr>
          <w:rFonts w:ascii="Times New Roman" w:hAnsi="Times New Roman" w:cs="Times New Roman"/>
          <w:sz w:val="24"/>
          <w:szCs w:val="24"/>
        </w:rPr>
        <w:t>los humanos tenemos un gusto por la coherencia, somos expertos de la coherencia</w:t>
      </w:r>
      <w:r w:rsidR="00204C91">
        <w:rPr>
          <w:rFonts w:ascii="Times New Roman" w:hAnsi="Times New Roman" w:cs="Times New Roman"/>
          <w:sz w:val="24"/>
          <w:szCs w:val="24"/>
        </w:rPr>
        <w:t>’</w:t>
      </w:r>
      <w:r w:rsidR="00204C91">
        <w:rPr>
          <w:rStyle w:val="Refdenotaalpie"/>
          <w:rFonts w:ascii="Times New Roman" w:hAnsi="Times New Roman" w:cs="Times New Roman"/>
          <w:sz w:val="24"/>
          <w:szCs w:val="24"/>
        </w:rPr>
        <w:footnoteReference w:id="57"/>
      </w:r>
      <w:r w:rsidR="00A51CAE">
        <w:rPr>
          <w:rFonts w:ascii="Times New Roman" w:hAnsi="Times New Roman" w:cs="Times New Roman"/>
          <w:sz w:val="24"/>
          <w:szCs w:val="24"/>
        </w:rPr>
        <w:t>. Por ello, el coherentismo ha de resultar una</w:t>
      </w:r>
      <w:r w:rsidR="00D00C64">
        <w:rPr>
          <w:rFonts w:ascii="Times New Roman" w:hAnsi="Times New Roman" w:cs="Times New Roman"/>
          <w:sz w:val="24"/>
          <w:szCs w:val="24"/>
        </w:rPr>
        <w:t xml:space="preserve"> opción atractiva para todo aqué</w:t>
      </w:r>
      <w:r w:rsidR="00A51CAE">
        <w:rPr>
          <w:rFonts w:ascii="Times New Roman" w:hAnsi="Times New Roman" w:cs="Times New Roman"/>
          <w:sz w:val="24"/>
          <w:szCs w:val="24"/>
        </w:rPr>
        <w:t>l que esté interesado en desarrollar teorías acerca de la argumentación jurídica que estén conectadas</w:t>
      </w:r>
      <w:r w:rsidR="000838AB">
        <w:rPr>
          <w:rFonts w:ascii="Times New Roman" w:hAnsi="Times New Roman" w:cs="Times New Roman"/>
          <w:sz w:val="24"/>
          <w:szCs w:val="24"/>
        </w:rPr>
        <w:t>, de alguna manera,</w:t>
      </w:r>
      <w:r w:rsidR="00A51CAE">
        <w:rPr>
          <w:rFonts w:ascii="Times New Roman" w:hAnsi="Times New Roman" w:cs="Times New Roman"/>
          <w:sz w:val="24"/>
          <w:szCs w:val="24"/>
        </w:rPr>
        <w:t xml:space="preserve"> con nuestras capacid</w:t>
      </w:r>
      <w:r w:rsidR="00222798">
        <w:rPr>
          <w:rFonts w:ascii="Times New Roman" w:hAnsi="Times New Roman" w:cs="Times New Roman"/>
          <w:sz w:val="24"/>
          <w:szCs w:val="24"/>
        </w:rPr>
        <w:t>ades naturales de razonamiento.</w:t>
      </w:r>
    </w:p>
    <w:p w:rsidR="00222798" w:rsidRDefault="00A51CAE" w:rsidP="005B5CF4">
      <w:pPr>
        <w:ind w:firstLine="360"/>
        <w:jc w:val="both"/>
        <w:rPr>
          <w:rFonts w:ascii="Times New Roman" w:hAnsi="Times New Roman" w:cs="Times New Roman"/>
          <w:sz w:val="24"/>
          <w:szCs w:val="24"/>
        </w:rPr>
      </w:pPr>
      <w:r>
        <w:rPr>
          <w:rFonts w:ascii="Times New Roman" w:hAnsi="Times New Roman" w:cs="Times New Roman"/>
          <w:sz w:val="24"/>
          <w:szCs w:val="24"/>
        </w:rPr>
        <w:t>Por último, el coherentismo es una teoría alternativa a las aproximaciones formales al razonamiento jurídico –cuyos problemas y limitaciones han sido ampliamente discutidos en las últimas décadas- que no tiene las implicaciones escépticas de las tradicionales alternativas anti-formalistas, como el realismo juríd</w:t>
      </w:r>
      <w:r w:rsidR="00222798">
        <w:rPr>
          <w:rFonts w:ascii="Times New Roman" w:hAnsi="Times New Roman" w:cs="Times New Roman"/>
          <w:sz w:val="24"/>
          <w:szCs w:val="24"/>
        </w:rPr>
        <w:t>ico y los movimientos críticos.</w:t>
      </w:r>
    </w:p>
    <w:p w:rsidR="00564FE4" w:rsidRDefault="00222798" w:rsidP="005B5CF4">
      <w:pPr>
        <w:ind w:firstLine="360"/>
        <w:jc w:val="both"/>
        <w:rPr>
          <w:rFonts w:ascii="Times New Roman" w:hAnsi="Times New Roman" w:cs="Times New Roman"/>
          <w:sz w:val="24"/>
          <w:szCs w:val="24"/>
        </w:rPr>
      </w:pPr>
      <w:r>
        <w:rPr>
          <w:rFonts w:ascii="Times New Roman" w:hAnsi="Times New Roman" w:cs="Times New Roman"/>
          <w:sz w:val="24"/>
          <w:szCs w:val="24"/>
        </w:rPr>
        <w:t>En conclusión</w:t>
      </w:r>
      <w:r w:rsidR="00A51CAE">
        <w:rPr>
          <w:rFonts w:ascii="Times New Roman" w:hAnsi="Times New Roman" w:cs="Times New Roman"/>
          <w:sz w:val="24"/>
          <w:szCs w:val="24"/>
        </w:rPr>
        <w:t>, aunque los problemas del coherentismo son muchos y serios, hay buenas razones para explorar la posibilidad de desarrollar un modelo coherentista de</w:t>
      </w:r>
      <w:r w:rsidR="00D00C64">
        <w:rPr>
          <w:rFonts w:ascii="Times New Roman" w:hAnsi="Times New Roman" w:cs="Times New Roman"/>
          <w:sz w:val="24"/>
          <w:szCs w:val="24"/>
        </w:rPr>
        <w:t>l</w:t>
      </w:r>
      <w:r w:rsidR="00A51CAE">
        <w:rPr>
          <w:rFonts w:ascii="Times New Roman" w:hAnsi="Times New Roman" w:cs="Times New Roman"/>
          <w:sz w:val="24"/>
          <w:szCs w:val="24"/>
        </w:rPr>
        <w:t xml:space="preserve"> razonamiento jurídico que tenga los recursos para resolver o</w:t>
      </w:r>
      <w:r w:rsidR="00D00C64">
        <w:rPr>
          <w:rFonts w:ascii="Times New Roman" w:hAnsi="Times New Roman" w:cs="Times New Roman"/>
          <w:sz w:val="24"/>
          <w:szCs w:val="24"/>
        </w:rPr>
        <w:t>,</w:t>
      </w:r>
      <w:r w:rsidR="00A51CAE">
        <w:rPr>
          <w:rFonts w:ascii="Times New Roman" w:hAnsi="Times New Roman" w:cs="Times New Roman"/>
          <w:sz w:val="24"/>
          <w:szCs w:val="24"/>
        </w:rPr>
        <w:t xml:space="preserve"> al menos</w:t>
      </w:r>
      <w:r w:rsidR="00D00C64">
        <w:rPr>
          <w:rFonts w:ascii="Times New Roman" w:hAnsi="Times New Roman" w:cs="Times New Roman"/>
          <w:sz w:val="24"/>
          <w:szCs w:val="24"/>
        </w:rPr>
        <w:t>,</w:t>
      </w:r>
      <w:r w:rsidR="00A51CAE">
        <w:rPr>
          <w:rFonts w:ascii="Times New Roman" w:hAnsi="Times New Roman" w:cs="Times New Roman"/>
          <w:sz w:val="24"/>
          <w:szCs w:val="24"/>
        </w:rPr>
        <w:t xml:space="preserve"> mitigar los problemas que afectan a las teorías coherentistas de la justificación jurídic</w:t>
      </w:r>
      <w:r w:rsidR="0011556C">
        <w:rPr>
          <w:rFonts w:ascii="Times New Roman" w:hAnsi="Times New Roman" w:cs="Times New Roman"/>
          <w:sz w:val="24"/>
          <w:szCs w:val="24"/>
        </w:rPr>
        <w:t xml:space="preserve">a. </w:t>
      </w:r>
      <w:r>
        <w:rPr>
          <w:rFonts w:ascii="Times New Roman" w:hAnsi="Times New Roman" w:cs="Times New Roman"/>
          <w:sz w:val="24"/>
          <w:szCs w:val="24"/>
        </w:rPr>
        <w:t xml:space="preserve">En la siguiente sección, trataré de desarrollar </w:t>
      </w:r>
      <w:r w:rsidR="000838AB">
        <w:rPr>
          <w:rFonts w:ascii="Times New Roman" w:hAnsi="Times New Roman" w:cs="Times New Roman"/>
          <w:sz w:val="24"/>
          <w:szCs w:val="24"/>
        </w:rPr>
        <w:t>dicho</w:t>
      </w:r>
      <w:r w:rsidR="0011556C">
        <w:rPr>
          <w:rFonts w:ascii="Times New Roman" w:hAnsi="Times New Roman" w:cs="Times New Roman"/>
          <w:sz w:val="24"/>
          <w:szCs w:val="24"/>
        </w:rPr>
        <w:t xml:space="preserve"> modelo, tomando como punto de partida un estudio de las teorías de la coherencia que se han propuesto en diversas disciplinas y aplicando algunas de las ideas desarrolladas en estos campos al </w:t>
      </w:r>
      <w:r w:rsidR="000838AB">
        <w:rPr>
          <w:rFonts w:ascii="Times New Roman" w:hAnsi="Times New Roman" w:cs="Times New Roman"/>
          <w:sz w:val="24"/>
          <w:szCs w:val="24"/>
        </w:rPr>
        <w:t>ámbito del derecho</w:t>
      </w:r>
      <w:r>
        <w:rPr>
          <w:rStyle w:val="Refdenotaalpie"/>
          <w:rFonts w:ascii="Times New Roman" w:hAnsi="Times New Roman" w:cs="Times New Roman"/>
          <w:sz w:val="24"/>
          <w:szCs w:val="24"/>
        </w:rPr>
        <w:footnoteReference w:id="58"/>
      </w:r>
      <w:r w:rsidR="00D00C64">
        <w:rPr>
          <w:rFonts w:ascii="Times New Roman" w:hAnsi="Times New Roman" w:cs="Times New Roman"/>
          <w:sz w:val="24"/>
          <w:szCs w:val="24"/>
        </w:rPr>
        <w:t>.</w:t>
      </w:r>
    </w:p>
    <w:p w:rsidR="0011556C" w:rsidRDefault="0011556C" w:rsidP="005B5CF4">
      <w:pPr>
        <w:jc w:val="both"/>
        <w:rPr>
          <w:rFonts w:ascii="Times New Roman" w:hAnsi="Times New Roman" w:cs="Times New Roman"/>
          <w:sz w:val="24"/>
          <w:szCs w:val="24"/>
        </w:rPr>
      </w:pPr>
    </w:p>
    <w:p w:rsidR="00CE0CB3" w:rsidRDefault="00CE0CB3" w:rsidP="005B5CF4">
      <w:pPr>
        <w:pStyle w:val="Prrafodelista"/>
        <w:numPr>
          <w:ilvl w:val="0"/>
          <w:numId w:val="5"/>
        </w:numPr>
        <w:jc w:val="both"/>
        <w:rPr>
          <w:rFonts w:ascii="Times New Roman" w:hAnsi="Times New Roman" w:cs="Times New Roman"/>
          <w:b/>
          <w:sz w:val="24"/>
          <w:szCs w:val="24"/>
        </w:rPr>
      </w:pPr>
      <w:r>
        <w:rPr>
          <w:rFonts w:ascii="Times New Roman" w:hAnsi="Times New Roman" w:cs="Times New Roman"/>
          <w:b/>
          <w:sz w:val="24"/>
          <w:szCs w:val="24"/>
        </w:rPr>
        <w:t>Un modelo coherentista de razonamiento jurídico</w:t>
      </w:r>
    </w:p>
    <w:p w:rsidR="00F03613" w:rsidRDefault="00246B8F" w:rsidP="005B5CF4">
      <w:pPr>
        <w:ind w:firstLine="360"/>
        <w:jc w:val="both"/>
        <w:rPr>
          <w:rFonts w:ascii="Times New Roman" w:hAnsi="Times New Roman" w:cs="Times New Roman"/>
          <w:sz w:val="24"/>
          <w:szCs w:val="24"/>
        </w:rPr>
      </w:pPr>
      <w:r>
        <w:rPr>
          <w:rFonts w:ascii="Times New Roman" w:hAnsi="Times New Roman" w:cs="Times New Roman"/>
          <w:sz w:val="24"/>
          <w:szCs w:val="24"/>
        </w:rPr>
        <w:t>El</w:t>
      </w:r>
      <w:r w:rsidR="00F03613">
        <w:rPr>
          <w:rFonts w:ascii="Times New Roman" w:hAnsi="Times New Roman" w:cs="Times New Roman"/>
          <w:sz w:val="24"/>
          <w:szCs w:val="24"/>
        </w:rPr>
        <w:t xml:space="preserve"> modelo coherentista de razonamiento jurídico </w:t>
      </w:r>
      <w:r>
        <w:rPr>
          <w:rFonts w:ascii="Times New Roman" w:hAnsi="Times New Roman" w:cs="Times New Roman"/>
          <w:sz w:val="24"/>
          <w:szCs w:val="24"/>
        </w:rPr>
        <w:t>que quisiera defender en este trabajo consta de cuatro elementos fundamentales: un</w:t>
      </w:r>
      <w:r w:rsidR="00466240">
        <w:rPr>
          <w:rFonts w:ascii="Times New Roman" w:hAnsi="Times New Roman" w:cs="Times New Roman"/>
          <w:sz w:val="24"/>
          <w:szCs w:val="24"/>
        </w:rPr>
        <w:t xml:space="preserve"> concepto</w:t>
      </w:r>
      <w:r>
        <w:rPr>
          <w:rFonts w:ascii="Times New Roman" w:hAnsi="Times New Roman" w:cs="Times New Roman"/>
          <w:sz w:val="24"/>
          <w:szCs w:val="24"/>
        </w:rPr>
        <w:t xml:space="preserve"> de coherencia en términos de satisfacción de restricciones, la idea de que la inferencia coherentista </w:t>
      </w:r>
      <w:r w:rsidR="00861CAC">
        <w:rPr>
          <w:rFonts w:ascii="Times New Roman" w:hAnsi="Times New Roman" w:cs="Times New Roman"/>
          <w:sz w:val="24"/>
          <w:szCs w:val="24"/>
        </w:rPr>
        <w:t xml:space="preserve">en el derecho </w:t>
      </w:r>
      <w:r>
        <w:rPr>
          <w:rFonts w:ascii="Times New Roman" w:hAnsi="Times New Roman" w:cs="Times New Roman"/>
          <w:sz w:val="24"/>
          <w:szCs w:val="24"/>
        </w:rPr>
        <w:t xml:space="preserve">es un tipo de inferencia </w:t>
      </w:r>
      <w:r w:rsidR="00861CAC">
        <w:rPr>
          <w:rFonts w:ascii="Times New Roman" w:hAnsi="Times New Roman" w:cs="Times New Roman"/>
          <w:sz w:val="24"/>
          <w:szCs w:val="24"/>
        </w:rPr>
        <w:t xml:space="preserve">a la mejor explicación, una concepción de la justificación jurídica como ‘coherencia óptima’ y una aproximación contextualista a los estándares coherentistas de la justificación jurídica. </w:t>
      </w:r>
    </w:p>
    <w:p w:rsidR="00861CAC" w:rsidRDefault="00861CAC" w:rsidP="005B5CF4">
      <w:pPr>
        <w:pStyle w:val="Prrafodelista"/>
        <w:numPr>
          <w:ilvl w:val="0"/>
          <w:numId w:val="7"/>
        </w:numPr>
        <w:jc w:val="both"/>
        <w:rPr>
          <w:rFonts w:ascii="Times New Roman" w:hAnsi="Times New Roman" w:cs="Times New Roman"/>
          <w:i/>
          <w:sz w:val="24"/>
          <w:szCs w:val="24"/>
        </w:rPr>
      </w:pPr>
      <w:r w:rsidRPr="00E24AB1">
        <w:rPr>
          <w:rFonts w:ascii="Times New Roman" w:hAnsi="Times New Roman" w:cs="Times New Roman"/>
          <w:i/>
          <w:sz w:val="24"/>
          <w:szCs w:val="24"/>
        </w:rPr>
        <w:t>La coherencia en el derecho como ‘satisfacción de restricciones’</w:t>
      </w:r>
    </w:p>
    <w:p w:rsidR="00B40FCD" w:rsidRDefault="00E24AB1" w:rsidP="005B5CF4">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El primer ingrediente del modelo de coherencia que quisiera proponer aquí es una concepción de la coherencia </w:t>
      </w:r>
      <w:r w:rsidR="00F40BFD">
        <w:rPr>
          <w:rFonts w:ascii="Times New Roman" w:hAnsi="Times New Roman" w:cs="Times New Roman"/>
          <w:sz w:val="24"/>
          <w:szCs w:val="24"/>
        </w:rPr>
        <w:t>para el Derecho</w:t>
      </w:r>
      <w:r>
        <w:rPr>
          <w:rFonts w:ascii="Times New Roman" w:hAnsi="Times New Roman" w:cs="Times New Roman"/>
          <w:sz w:val="24"/>
          <w:szCs w:val="24"/>
        </w:rPr>
        <w:t xml:space="preserve"> en términos de satisfacción de restricciones. Paul Thagard ha desarrollado una teoría de la coherencia como satisfacción de restricciones según la cual un conjunto de elementos es coherente cuando satisface una serie de restricciones positivas y negativas.</w:t>
      </w:r>
      <w:r w:rsidR="00D45E91">
        <w:rPr>
          <w:rStyle w:val="Refdenotaalpie"/>
          <w:rFonts w:ascii="Times New Roman" w:hAnsi="Times New Roman" w:cs="Times New Roman"/>
          <w:sz w:val="24"/>
          <w:szCs w:val="24"/>
        </w:rPr>
        <w:footnoteReference w:id="59"/>
      </w:r>
      <w:r>
        <w:rPr>
          <w:rFonts w:ascii="Times New Roman" w:hAnsi="Times New Roman" w:cs="Times New Roman"/>
          <w:sz w:val="24"/>
          <w:szCs w:val="24"/>
        </w:rPr>
        <w:t xml:space="preserve"> Thagard ha aplicado esta teoría general de la coherencia a una gran diversidad de campos</w:t>
      </w:r>
      <w:r w:rsidR="00F40BFD">
        <w:rPr>
          <w:rFonts w:ascii="Times New Roman" w:hAnsi="Times New Roman" w:cs="Times New Roman"/>
          <w:sz w:val="24"/>
          <w:szCs w:val="24"/>
        </w:rPr>
        <w:t>,</w:t>
      </w:r>
      <w:r>
        <w:rPr>
          <w:rFonts w:ascii="Times New Roman" w:hAnsi="Times New Roman" w:cs="Times New Roman"/>
          <w:sz w:val="24"/>
          <w:szCs w:val="24"/>
        </w:rPr>
        <w:t xml:space="preserve"> entre otros, </w:t>
      </w:r>
      <w:r w:rsidR="00F40BFD">
        <w:rPr>
          <w:rFonts w:ascii="Times New Roman" w:hAnsi="Times New Roman" w:cs="Times New Roman"/>
          <w:sz w:val="24"/>
          <w:szCs w:val="24"/>
        </w:rPr>
        <w:t xml:space="preserve">la </w:t>
      </w:r>
      <w:r w:rsidR="00B40FCD">
        <w:rPr>
          <w:rFonts w:ascii="Times New Roman" w:hAnsi="Times New Roman" w:cs="Times New Roman"/>
          <w:sz w:val="24"/>
          <w:szCs w:val="24"/>
        </w:rPr>
        <w:t xml:space="preserve">ética </w:t>
      </w:r>
      <w:r w:rsidR="00F40BFD">
        <w:rPr>
          <w:rFonts w:ascii="Times New Roman" w:hAnsi="Times New Roman" w:cs="Times New Roman"/>
          <w:sz w:val="24"/>
          <w:szCs w:val="24"/>
        </w:rPr>
        <w:t xml:space="preserve">y la epistemología. </w:t>
      </w:r>
      <w:r>
        <w:rPr>
          <w:rFonts w:ascii="Times New Roman" w:hAnsi="Times New Roman" w:cs="Times New Roman"/>
          <w:sz w:val="24"/>
          <w:szCs w:val="24"/>
        </w:rPr>
        <w:t xml:space="preserve">Esta concepción general de la coherencia puede ser aplicada </w:t>
      </w:r>
      <w:r w:rsidR="00B40FCD">
        <w:rPr>
          <w:rFonts w:ascii="Times New Roman" w:hAnsi="Times New Roman" w:cs="Times New Roman"/>
          <w:sz w:val="24"/>
          <w:szCs w:val="24"/>
        </w:rPr>
        <w:t xml:space="preserve">también </w:t>
      </w:r>
      <w:r>
        <w:rPr>
          <w:rFonts w:ascii="Times New Roman" w:hAnsi="Times New Roman" w:cs="Times New Roman"/>
          <w:sz w:val="24"/>
          <w:szCs w:val="24"/>
        </w:rPr>
        <w:t xml:space="preserve">con provecho, me parece, </w:t>
      </w:r>
      <w:r w:rsidR="00D00C64">
        <w:rPr>
          <w:rFonts w:ascii="Times New Roman" w:hAnsi="Times New Roman" w:cs="Times New Roman"/>
          <w:sz w:val="24"/>
          <w:szCs w:val="24"/>
        </w:rPr>
        <w:t>al ámbito del</w:t>
      </w:r>
      <w:r>
        <w:rPr>
          <w:rFonts w:ascii="Times New Roman" w:hAnsi="Times New Roman" w:cs="Times New Roman"/>
          <w:sz w:val="24"/>
          <w:szCs w:val="24"/>
        </w:rPr>
        <w:t xml:space="preserve"> derecho. </w:t>
      </w:r>
      <w:r w:rsidR="00B40FCD">
        <w:rPr>
          <w:rFonts w:ascii="Times New Roman" w:hAnsi="Times New Roman" w:cs="Times New Roman"/>
          <w:sz w:val="24"/>
          <w:szCs w:val="24"/>
        </w:rPr>
        <w:t>En el contexto jurídico, podríamos distinguir entre dos tipos de coherencia, la ‘coherencia normativa’, es decir, el tipo de coherencia que es relevan</w:t>
      </w:r>
      <w:r w:rsidR="00144D0E">
        <w:rPr>
          <w:rFonts w:ascii="Times New Roman" w:hAnsi="Times New Roman" w:cs="Times New Roman"/>
          <w:sz w:val="24"/>
          <w:szCs w:val="24"/>
        </w:rPr>
        <w:t xml:space="preserve">te para la justificación de los enunciados normativos </w:t>
      </w:r>
      <w:r w:rsidR="00B40FCD">
        <w:rPr>
          <w:rFonts w:ascii="Times New Roman" w:hAnsi="Times New Roman" w:cs="Times New Roman"/>
          <w:sz w:val="24"/>
          <w:szCs w:val="24"/>
        </w:rPr>
        <w:t xml:space="preserve">y la ‘coherencia fáctica’, i.e. el tipo de coherencia que es relevante para la justificación de </w:t>
      </w:r>
      <w:r w:rsidR="00144D0E">
        <w:rPr>
          <w:rFonts w:ascii="Times New Roman" w:hAnsi="Times New Roman" w:cs="Times New Roman"/>
          <w:sz w:val="24"/>
          <w:szCs w:val="24"/>
        </w:rPr>
        <w:t>los enunciados fácticos</w:t>
      </w:r>
      <w:r w:rsidR="00B40FCD">
        <w:rPr>
          <w:rFonts w:ascii="Times New Roman" w:hAnsi="Times New Roman" w:cs="Times New Roman"/>
          <w:sz w:val="24"/>
          <w:szCs w:val="24"/>
        </w:rPr>
        <w:t xml:space="preserve">. Ambos tipos de coherencia pueden ser analizados tomando como base la teoría de Thagard acerca de la ‘coherencia ética’ y la ‘coherencia epistémica’, respectivamente, aunque </w:t>
      </w:r>
      <w:r w:rsidR="00144D0E">
        <w:rPr>
          <w:rFonts w:ascii="Times New Roman" w:hAnsi="Times New Roman" w:cs="Times New Roman"/>
          <w:sz w:val="24"/>
          <w:szCs w:val="24"/>
        </w:rPr>
        <w:t>es necesario introducir algunas</w:t>
      </w:r>
      <w:r w:rsidR="00B40FCD">
        <w:rPr>
          <w:rFonts w:ascii="Times New Roman" w:hAnsi="Times New Roman" w:cs="Times New Roman"/>
          <w:sz w:val="24"/>
          <w:szCs w:val="24"/>
        </w:rPr>
        <w:t xml:space="preserve"> modificaciones para adaptar la teoría a las singularidades del contexto jurídico. </w:t>
      </w:r>
    </w:p>
    <w:p w:rsidR="00E24AB1" w:rsidRDefault="00B40FCD"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La coherencia fáctica </w:t>
      </w:r>
      <w:r w:rsidR="00F40BFD">
        <w:rPr>
          <w:rFonts w:ascii="Times New Roman" w:hAnsi="Times New Roman" w:cs="Times New Roman"/>
          <w:sz w:val="24"/>
          <w:szCs w:val="24"/>
        </w:rPr>
        <w:t xml:space="preserve">requiere </w:t>
      </w:r>
      <w:r>
        <w:rPr>
          <w:rFonts w:ascii="Times New Roman" w:hAnsi="Times New Roman" w:cs="Times New Roman"/>
          <w:sz w:val="24"/>
          <w:szCs w:val="24"/>
        </w:rPr>
        <w:t>la interacción de los mismos tipos de coherencia que, según Thagard, son relevantes para la justificación epistémica</w:t>
      </w:r>
      <w:r w:rsidR="00144D0E">
        <w:rPr>
          <w:rFonts w:ascii="Times New Roman" w:hAnsi="Times New Roman" w:cs="Times New Roman"/>
          <w:sz w:val="24"/>
          <w:szCs w:val="24"/>
        </w:rPr>
        <w:t xml:space="preserve"> (</w:t>
      </w:r>
      <w:r>
        <w:rPr>
          <w:rFonts w:ascii="Times New Roman" w:hAnsi="Times New Roman" w:cs="Times New Roman"/>
          <w:sz w:val="24"/>
          <w:szCs w:val="24"/>
        </w:rPr>
        <w:t>a saber, la coherencia analógica, co</w:t>
      </w:r>
      <w:r w:rsidR="00144D0E">
        <w:rPr>
          <w:rFonts w:ascii="Times New Roman" w:hAnsi="Times New Roman" w:cs="Times New Roman"/>
          <w:sz w:val="24"/>
          <w:szCs w:val="24"/>
        </w:rPr>
        <w:t>nceptual, perceptual, deductiva</w:t>
      </w:r>
      <w:r>
        <w:rPr>
          <w:rFonts w:ascii="Times New Roman" w:hAnsi="Times New Roman" w:cs="Times New Roman"/>
          <w:sz w:val="24"/>
          <w:szCs w:val="24"/>
        </w:rPr>
        <w:t xml:space="preserve"> y explicativa</w:t>
      </w:r>
      <w:r w:rsidR="00144D0E">
        <w:rPr>
          <w:rFonts w:ascii="Times New Roman" w:hAnsi="Times New Roman" w:cs="Times New Roman"/>
          <w:sz w:val="24"/>
          <w:szCs w:val="24"/>
        </w:rPr>
        <w:t>)</w:t>
      </w:r>
      <w:r>
        <w:rPr>
          <w:rFonts w:ascii="Times New Roman" w:hAnsi="Times New Roman" w:cs="Times New Roman"/>
          <w:sz w:val="24"/>
          <w:szCs w:val="24"/>
        </w:rPr>
        <w:t xml:space="preserve"> más un tipo de coherencia adicional, la coherencia deliberativa. Es necesario añadir este tipo de coherencia al conjunto de tipos de coherencia que son relevantes para la justificación de los juicios de hecho en el derecho porque, a diferencia de otros tipos de razonamiento acerca de hechos, el razonamiento acerca de los hechos en</w:t>
      </w:r>
      <w:r w:rsidR="005644A9">
        <w:rPr>
          <w:rFonts w:ascii="Times New Roman" w:hAnsi="Times New Roman" w:cs="Times New Roman"/>
          <w:sz w:val="24"/>
          <w:szCs w:val="24"/>
        </w:rPr>
        <w:t xml:space="preserve"> el derecho es, en último término, un</w:t>
      </w:r>
      <w:r w:rsidR="00811ED4">
        <w:rPr>
          <w:rFonts w:ascii="Times New Roman" w:hAnsi="Times New Roman" w:cs="Times New Roman"/>
          <w:sz w:val="24"/>
          <w:szCs w:val="24"/>
        </w:rPr>
        <w:t xml:space="preserve">a parte </w:t>
      </w:r>
      <w:r w:rsidR="005644A9">
        <w:rPr>
          <w:rFonts w:ascii="Times New Roman" w:hAnsi="Times New Roman" w:cs="Times New Roman"/>
          <w:sz w:val="24"/>
          <w:szCs w:val="24"/>
        </w:rPr>
        <w:t>de una instancia de razonamiento práctico acerca de si se debe o no condenar. Cada uno de estos tipos de coherencia se especifican, según Thagard, a través de una serie de principios. Entre los distintos tipos de coherencia que son relevantes para la justificación de las conclusiones acerca de los hechos, la coherencia explicativa es, sin duda, el tipo de coherencia más im</w:t>
      </w:r>
      <w:r w:rsidR="00A002E6">
        <w:rPr>
          <w:rFonts w:ascii="Times New Roman" w:hAnsi="Times New Roman" w:cs="Times New Roman"/>
          <w:sz w:val="24"/>
          <w:szCs w:val="24"/>
        </w:rPr>
        <w:t xml:space="preserve">portante. </w:t>
      </w:r>
      <w:r w:rsidR="005644A9">
        <w:rPr>
          <w:rFonts w:ascii="Times New Roman" w:hAnsi="Times New Roman" w:cs="Times New Roman"/>
          <w:sz w:val="24"/>
          <w:szCs w:val="24"/>
        </w:rPr>
        <w:t>Según los principios de la coherencia explicativa, la coherencia explicativa es una relación simétrica, las restricciones positivas surgen de relac</w:t>
      </w:r>
      <w:r w:rsidR="00811ED4">
        <w:rPr>
          <w:rFonts w:ascii="Times New Roman" w:hAnsi="Times New Roman" w:cs="Times New Roman"/>
          <w:sz w:val="24"/>
          <w:szCs w:val="24"/>
        </w:rPr>
        <w:t>iones de analogía y explicación</w:t>
      </w:r>
      <w:r w:rsidR="005644A9">
        <w:rPr>
          <w:rFonts w:ascii="Times New Roman" w:hAnsi="Times New Roman" w:cs="Times New Roman"/>
          <w:sz w:val="24"/>
          <w:szCs w:val="24"/>
        </w:rPr>
        <w:t xml:space="preserve"> y las negativas, de relaciones de incompatibilidad y contradicción. Los elementos</w:t>
      </w:r>
      <w:r w:rsidR="00811ED4">
        <w:rPr>
          <w:rFonts w:ascii="Times New Roman" w:hAnsi="Times New Roman" w:cs="Times New Roman"/>
          <w:sz w:val="24"/>
          <w:szCs w:val="24"/>
        </w:rPr>
        <w:t xml:space="preserve"> -</w:t>
      </w:r>
      <w:r w:rsidR="005644A9">
        <w:rPr>
          <w:rFonts w:ascii="Times New Roman" w:hAnsi="Times New Roman" w:cs="Times New Roman"/>
          <w:sz w:val="24"/>
          <w:szCs w:val="24"/>
        </w:rPr>
        <w:t xml:space="preserve">en este caso, </w:t>
      </w:r>
      <w:r w:rsidR="00F40BFD">
        <w:rPr>
          <w:rFonts w:ascii="Times New Roman" w:hAnsi="Times New Roman" w:cs="Times New Roman"/>
          <w:sz w:val="24"/>
          <w:szCs w:val="24"/>
        </w:rPr>
        <w:t xml:space="preserve">las </w:t>
      </w:r>
      <w:r w:rsidR="005644A9">
        <w:rPr>
          <w:rFonts w:ascii="Times New Roman" w:hAnsi="Times New Roman" w:cs="Times New Roman"/>
          <w:sz w:val="24"/>
          <w:szCs w:val="24"/>
        </w:rPr>
        <w:t>proposiciones que describen pruebas e hipótesis</w:t>
      </w:r>
      <w:r w:rsidR="00F40BFD">
        <w:rPr>
          <w:rFonts w:ascii="Times New Roman" w:hAnsi="Times New Roman" w:cs="Times New Roman"/>
          <w:sz w:val="24"/>
          <w:szCs w:val="24"/>
        </w:rPr>
        <w:t xml:space="preserve"> acerca de los hechos</w:t>
      </w:r>
      <w:r w:rsidR="00811ED4">
        <w:rPr>
          <w:rFonts w:ascii="Times New Roman" w:hAnsi="Times New Roman" w:cs="Times New Roman"/>
          <w:sz w:val="24"/>
          <w:szCs w:val="24"/>
        </w:rPr>
        <w:t>-</w:t>
      </w:r>
      <w:r w:rsidR="005644A9">
        <w:rPr>
          <w:rFonts w:ascii="Times New Roman" w:hAnsi="Times New Roman" w:cs="Times New Roman"/>
          <w:sz w:val="24"/>
          <w:szCs w:val="24"/>
        </w:rPr>
        <w:t xml:space="preserve"> son aceptados si tal aceptación maximiza la coherencia, es decir, </w:t>
      </w:r>
      <w:r w:rsidR="00F40BFD">
        <w:rPr>
          <w:rFonts w:ascii="Times New Roman" w:hAnsi="Times New Roman" w:cs="Times New Roman"/>
          <w:sz w:val="24"/>
          <w:szCs w:val="24"/>
        </w:rPr>
        <w:t xml:space="preserve">si </w:t>
      </w:r>
      <w:r w:rsidR="005644A9">
        <w:rPr>
          <w:rFonts w:ascii="Times New Roman" w:hAnsi="Times New Roman" w:cs="Times New Roman"/>
          <w:sz w:val="24"/>
          <w:szCs w:val="24"/>
        </w:rPr>
        <w:t>maximiza la satisfacción de las restricciones impuestas por e</w:t>
      </w:r>
      <w:r w:rsidR="00811ED4">
        <w:rPr>
          <w:rFonts w:ascii="Times New Roman" w:hAnsi="Times New Roman" w:cs="Times New Roman"/>
          <w:sz w:val="24"/>
          <w:szCs w:val="24"/>
        </w:rPr>
        <w:t>stos principios, teniendo en cue</w:t>
      </w:r>
      <w:r w:rsidR="005644A9">
        <w:rPr>
          <w:rFonts w:ascii="Times New Roman" w:hAnsi="Times New Roman" w:cs="Times New Roman"/>
          <w:sz w:val="24"/>
          <w:szCs w:val="24"/>
        </w:rPr>
        <w:t>nta que –en virtud del llamado principio de prioridad- se le debe dar cierta preferencia a las proposiciones que describen pruebas. A estos principios habría que añadir algunos principios qu</w:t>
      </w:r>
      <w:r w:rsidR="00F40BFD">
        <w:rPr>
          <w:rFonts w:ascii="Times New Roman" w:hAnsi="Times New Roman" w:cs="Times New Roman"/>
          <w:sz w:val="24"/>
          <w:szCs w:val="24"/>
        </w:rPr>
        <w:t>e yo llamaría ‘institucionales’</w:t>
      </w:r>
      <w:r w:rsidR="005644A9">
        <w:rPr>
          <w:rFonts w:ascii="Times New Roman" w:hAnsi="Times New Roman" w:cs="Times New Roman"/>
          <w:sz w:val="24"/>
          <w:szCs w:val="24"/>
        </w:rPr>
        <w:t xml:space="preserve"> </w:t>
      </w:r>
      <w:r w:rsidR="00811ED4">
        <w:rPr>
          <w:rFonts w:ascii="Times New Roman" w:hAnsi="Times New Roman" w:cs="Times New Roman"/>
          <w:sz w:val="24"/>
          <w:szCs w:val="24"/>
        </w:rPr>
        <w:t>con el fin de</w:t>
      </w:r>
      <w:r w:rsidR="005644A9">
        <w:rPr>
          <w:rFonts w:ascii="Times New Roman" w:hAnsi="Times New Roman" w:cs="Times New Roman"/>
          <w:sz w:val="24"/>
          <w:szCs w:val="24"/>
        </w:rPr>
        <w:t xml:space="preserve"> dar cuenta de la presunción de inocencia y de las restricciones impuestas por los estándares de la prueba. </w:t>
      </w:r>
    </w:p>
    <w:p w:rsidR="005644A9" w:rsidRDefault="005644A9" w:rsidP="005B5CF4">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La coherencia normativa resulta de la evaluación integrada de los mismos tipos de coherencia que, según Thagard, son relevantes para la justificación moral (a saber, conceptual, perceptual, explicativa, analógica y deductiva) con una importante adición: la coherencia interpretativa. Es preciso añadir este tipo de coherencia porque el razonamiento jurídico es</w:t>
      </w:r>
      <w:r w:rsidR="00811ED4">
        <w:rPr>
          <w:rFonts w:ascii="Times New Roman" w:hAnsi="Times New Roman" w:cs="Times New Roman"/>
          <w:sz w:val="24"/>
          <w:szCs w:val="24"/>
        </w:rPr>
        <w:t>,</w:t>
      </w:r>
      <w:r>
        <w:rPr>
          <w:rFonts w:ascii="Times New Roman" w:hAnsi="Times New Roman" w:cs="Times New Roman"/>
          <w:sz w:val="24"/>
          <w:szCs w:val="24"/>
        </w:rPr>
        <w:t xml:space="preserve"> de manera esencial</w:t>
      </w:r>
      <w:r w:rsidR="00811ED4">
        <w:rPr>
          <w:rFonts w:ascii="Times New Roman" w:hAnsi="Times New Roman" w:cs="Times New Roman"/>
          <w:sz w:val="24"/>
          <w:szCs w:val="24"/>
        </w:rPr>
        <w:t>,</w:t>
      </w:r>
      <w:r>
        <w:rPr>
          <w:rFonts w:ascii="Times New Roman" w:hAnsi="Times New Roman" w:cs="Times New Roman"/>
          <w:sz w:val="24"/>
          <w:szCs w:val="24"/>
        </w:rPr>
        <w:t xml:space="preserve"> un tipo de razonamiento interpretativo</w:t>
      </w:r>
      <w:r w:rsidR="007472FD">
        <w:rPr>
          <w:rFonts w:ascii="Times New Roman" w:hAnsi="Times New Roman" w:cs="Times New Roman"/>
          <w:sz w:val="24"/>
          <w:szCs w:val="24"/>
        </w:rPr>
        <w:t xml:space="preserve">. Este tipo de coherencia es, me parece, el tipo de coherencia que contribuye de manera más importante a la justificación de los enunciados normativos en el Derecho. Los principios de la coherencia interpretativa son estructuralmente análogos a los principios de la coherencia explicativa, excepto que las restricciones positivas y negativas se establecen entre hipótesis interpretativas –en lugar de fácticas- y lo que podríamos llamar ‘elementos normativos’ (precedentes, principios, etc.), que juegan un papel en </w:t>
      </w:r>
      <w:r w:rsidR="00F40BFD">
        <w:rPr>
          <w:rFonts w:ascii="Times New Roman" w:hAnsi="Times New Roman" w:cs="Times New Roman"/>
          <w:sz w:val="24"/>
          <w:szCs w:val="24"/>
        </w:rPr>
        <w:t>el cálculo</w:t>
      </w:r>
      <w:r w:rsidR="007472FD">
        <w:rPr>
          <w:rFonts w:ascii="Times New Roman" w:hAnsi="Times New Roman" w:cs="Times New Roman"/>
          <w:sz w:val="24"/>
          <w:szCs w:val="24"/>
        </w:rPr>
        <w:t xml:space="preserve"> de la coherencia interpretativa similar al papel que juegan las proposiciones que describen pruebas en </w:t>
      </w:r>
      <w:r w:rsidR="00F40BFD">
        <w:rPr>
          <w:rFonts w:ascii="Times New Roman" w:hAnsi="Times New Roman" w:cs="Times New Roman"/>
          <w:sz w:val="24"/>
          <w:szCs w:val="24"/>
        </w:rPr>
        <w:t>el cálculo</w:t>
      </w:r>
      <w:r w:rsidR="007472FD">
        <w:rPr>
          <w:rFonts w:ascii="Times New Roman" w:hAnsi="Times New Roman" w:cs="Times New Roman"/>
          <w:sz w:val="24"/>
          <w:szCs w:val="24"/>
        </w:rPr>
        <w:t xml:space="preserve"> de la coherencia explicativa. </w:t>
      </w:r>
    </w:p>
    <w:p w:rsidR="00E24AB1" w:rsidRDefault="007472FD"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El análisis de la coherencia en el derecho en términos de satisfacción de restricciones nos permite elaborar una concepción unitaria de las inferencias jurídicas, ya que la coherencia fáctica y la coherencia normativa comparten una misma estructura, a pesar de que los tipos de coherencia, los elementos y las restricciones relevantes sean diferentes. En base a este análisis, la inferencia jurídica, tanto acerca de proposiciones fácticas como normativas, podría describirse como un proceso de maximización de la coherencia que </w:t>
      </w:r>
      <w:r w:rsidR="00A002E6">
        <w:rPr>
          <w:rFonts w:ascii="Times New Roman" w:hAnsi="Times New Roman" w:cs="Times New Roman"/>
          <w:sz w:val="24"/>
          <w:szCs w:val="24"/>
        </w:rPr>
        <w:t>consta de</w:t>
      </w:r>
      <w:r>
        <w:rPr>
          <w:rFonts w:ascii="Times New Roman" w:hAnsi="Times New Roman" w:cs="Times New Roman"/>
          <w:sz w:val="24"/>
          <w:szCs w:val="24"/>
        </w:rPr>
        <w:t xml:space="preserve"> los siguientes pasos o etapas: 1. La identificación de una ‘base’ de coherencia, es decir, del conjunto de elementos que se pretende hacer coherente</w:t>
      </w:r>
      <w:r w:rsidR="00B06759">
        <w:rPr>
          <w:rStyle w:val="Refdenotaalpie"/>
          <w:rFonts w:ascii="Times New Roman" w:hAnsi="Times New Roman" w:cs="Times New Roman"/>
          <w:sz w:val="24"/>
          <w:szCs w:val="24"/>
        </w:rPr>
        <w:footnoteReference w:id="60"/>
      </w:r>
      <w:r>
        <w:rPr>
          <w:rFonts w:ascii="Times New Roman" w:hAnsi="Times New Roman" w:cs="Times New Roman"/>
          <w:sz w:val="24"/>
          <w:szCs w:val="24"/>
        </w:rPr>
        <w:t xml:space="preserve">; 2. La construcción de un conjunto de ‘contrastes’ </w:t>
      </w:r>
      <w:r w:rsidR="00554D33">
        <w:rPr>
          <w:rFonts w:ascii="Times New Roman" w:hAnsi="Times New Roman" w:cs="Times New Roman"/>
          <w:sz w:val="24"/>
          <w:szCs w:val="24"/>
        </w:rPr>
        <w:t xml:space="preserve">[contrast set] </w:t>
      </w:r>
      <w:r>
        <w:rPr>
          <w:rFonts w:ascii="Times New Roman" w:hAnsi="Times New Roman" w:cs="Times New Roman"/>
          <w:sz w:val="24"/>
          <w:szCs w:val="24"/>
        </w:rPr>
        <w:t>o, lo que es lo mismo, de un conjunto de alternativas de decisión</w:t>
      </w:r>
      <w:r w:rsidR="00A002E6">
        <w:rPr>
          <w:rFonts w:ascii="Times New Roman" w:hAnsi="Times New Roman" w:cs="Times New Roman"/>
          <w:sz w:val="24"/>
          <w:szCs w:val="24"/>
        </w:rPr>
        <w:t xml:space="preserve"> plausibles</w:t>
      </w:r>
      <w:r w:rsidR="00D45E91">
        <w:rPr>
          <w:rStyle w:val="Refdenotaalpie"/>
          <w:rFonts w:ascii="Times New Roman" w:hAnsi="Times New Roman" w:cs="Times New Roman"/>
          <w:sz w:val="24"/>
          <w:szCs w:val="24"/>
        </w:rPr>
        <w:footnoteReference w:id="61"/>
      </w:r>
      <w:r>
        <w:rPr>
          <w:rFonts w:ascii="Times New Roman" w:hAnsi="Times New Roman" w:cs="Times New Roman"/>
          <w:sz w:val="24"/>
          <w:szCs w:val="24"/>
        </w:rPr>
        <w:t>; 3. La elaboración de estas alternativas de decisión a través de una serie de mecanismos de construcción de la coherencia</w:t>
      </w:r>
      <w:r w:rsidR="00B06759">
        <w:rPr>
          <w:rStyle w:val="Refdenotaalpie"/>
          <w:rFonts w:ascii="Times New Roman" w:hAnsi="Times New Roman" w:cs="Times New Roman"/>
          <w:sz w:val="24"/>
          <w:szCs w:val="24"/>
        </w:rPr>
        <w:footnoteReference w:id="62"/>
      </w:r>
      <w:r>
        <w:rPr>
          <w:rFonts w:ascii="Times New Roman" w:hAnsi="Times New Roman" w:cs="Times New Roman"/>
          <w:sz w:val="24"/>
          <w:szCs w:val="24"/>
        </w:rPr>
        <w:t xml:space="preserve">; 4. La evaluación de las distintas decisiones posibles </w:t>
      </w:r>
      <w:r w:rsidR="00554D33">
        <w:rPr>
          <w:rFonts w:ascii="Times New Roman" w:hAnsi="Times New Roman" w:cs="Times New Roman"/>
          <w:sz w:val="24"/>
          <w:szCs w:val="24"/>
        </w:rPr>
        <w:t>en virtud de los criterios de coherencia, normativa y fáctica, que se han propuesto anteriormente</w:t>
      </w:r>
      <w:r w:rsidR="00F40BFD">
        <w:rPr>
          <w:rFonts w:ascii="Times New Roman" w:hAnsi="Times New Roman" w:cs="Times New Roman"/>
          <w:sz w:val="24"/>
          <w:szCs w:val="24"/>
        </w:rPr>
        <w:t>;</w:t>
      </w:r>
      <w:r w:rsidR="00554D33">
        <w:rPr>
          <w:rFonts w:ascii="Times New Roman" w:hAnsi="Times New Roman" w:cs="Times New Roman"/>
          <w:sz w:val="24"/>
          <w:szCs w:val="24"/>
        </w:rPr>
        <w:t xml:space="preserve"> y 5. La selección como justificada de</w:t>
      </w:r>
      <w:r w:rsidR="00E43A30">
        <w:rPr>
          <w:rFonts w:ascii="Times New Roman" w:hAnsi="Times New Roman" w:cs="Times New Roman"/>
          <w:sz w:val="24"/>
          <w:szCs w:val="24"/>
        </w:rPr>
        <w:t xml:space="preserve"> la decisión que mejor satisfaga</w:t>
      </w:r>
      <w:r w:rsidR="00554D33">
        <w:rPr>
          <w:rFonts w:ascii="Times New Roman" w:hAnsi="Times New Roman" w:cs="Times New Roman"/>
          <w:sz w:val="24"/>
          <w:szCs w:val="24"/>
        </w:rPr>
        <w:t xml:space="preserve"> los criterios de coherencia establecidos por las teorías de los tipos relevantes de coherencia, sobre todo, la coherencia explicativa, en el caso de </w:t>
      </w:r>
      <w:r w:rsidR="00E43A30">
        <w:rPr>
          <w:rFonts w:ascii="Times New Roman" w:hAnsi="Times New Roman" w:cs="Times New Roman"/>
          <w:sz w:val="24"/>
          <w:szCs w:val="24"/>
        </w:rPr>
        <w:t xml:space="preserve">los </w:t>
      </w:r>
      <w:r w:rsidR="00554D33">
        <w:rPr>
          <w:rFonts w:ascii="Times New Roman" w:hAnsi="Times New Roman" w:cs="Times New Roman"/>
          <w:sz w:val="24"/>
          <w:szCs w:val="24"/>
        </w:rPr>
        <w:t xml:space="preserve">enunciados fácticos, y la coherencia interpretativa, en el caso de </w:t>
      </w:r>
      <w:r w:rsidR="00E43A30">
        <w:rPr>
          <w:rFonts w:ascii="Times New Roman" w:hAnsi="Times New Roman" w:cs="Times New Roman"/>
          <w:sz w:val="24"/>
          <w:szCs w:val="24"/>
        </w:rPr>
        <w:t xml:space="preserve">los </w:t>
      </w:r>
      <w:r w:rsidR="00554D33">
        <w:rPr>
          <w:rFonts w:ascii="Times New Roman" w:hAnsi="Times New Roman" w:cs="Times New Roman"/>
          <w:sz w:val="24"/>
          <w:szCs w:val="24"/>
        </w:rPr>
        <w:t>enunciados normativos.</w:t>
      </w:r>
    </w:p>
    <w:p w:rsidR="00554D33" w:rsidRDefault="00554D33"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Este proceso de maximización de la coherencia se puede describir mejor como una ‘inferencia a la mejor explicación’ </w:t>
      </w:r>
      <w:r w:rsidR="00F40BFD">
        <w:rPr>
          <w:rFonts w:ascii="Times New Roman" w:hAnsi="Times New Roman" w:cs="Times New Roman"/>
          <w:sz w:val="24"/>
          <w:szCs w:val="24"/>
        </w:rPr>
        <w:t>mediante la cual</w:t>
      </w:r>
      <w:r>
        <w:rPr>
          <w:rFonts w:ascii="Times New Roman" w:hAnsi="Times New Roman" w:cs="Times New Roman"/>
          <w:sz w:val="24"/>
          <w:szCs w:val="24"/>
        </w:rPr>
        <w:t xml:space="preserve"> los decisores jurídicos construyen un conjunto de hipótesis fácticas y normativas y seleccionan como justificada la hipótesis que es mejor, es decir, la hipótesis que es más coherente. La conceptualización de la inferencia </w:t>
      </w:r>
      <w:r>
        <w:rPr>
          <w:rFonts w:ascii="Times New Roman" w:hAnsi="Times New Roman" w:cs="Times New Roman"/>
          <w:sz w:val="24"/>
          <w:szCs w:val="24"/>
        </w:rPr>
        <w:lastRenderedPageBreak/>
        <w:t>coherentista como una inferencia explicativa es el segundo elemento del modelo coherentista del razonamiento jurídico que quisiera proponer, y que paso a analizar a continuación.</w:t>
      </w:r>
    </w:p>
    <w:p w:rsidR="00861CAC" w:rsidRPr="004A30E4" w:rsidRDefault="00861CAC" w:rsidP="005B5CF4">
      <w:pPr>
        <w:pStyle w:val="Prrafodelista"/>
        <w:numPr>
          <w:ilvl w:val="0"/>
          <w:numId w:val="7"/>
        </w:numPr>
        <w:jc w:val="both"/>
        <w:rPr>
          <w:rFonts w:ascii="Times New Roman" w:hAnsi="Times New Roman" w:cs="Times New Roman"/>
          <w:i/>
          <w:sz w:val="24"/>
          <w:szCs w:val="24"/>
        </w:rPr>
      </w:pPr>
      <w:r w:rsidRPr="00E24AB1">
        <w:rPr>
          <w:rFonts w:ascii="Times New Roman" w:hAnsi="Times New Roman" w:cs="Times New Roman"/>
          <w:i/>
          <w:sz w:val="24"/>
          <w:szCs w:val="24"/>
        </w:rPr>
        <w:t>Inferencia a la mejor explicación en el derecho</w:t>
      </w:r>
    </w:p>
    <w:p w:rsidR="004A30E4" w:rsidRDefault="0035629B" w:rsidP="005B5CF4">
      <w:pPr>
        <w:ind w:firstLine="360"/>
        <w:jc w:val="both"/>
        <w:rPr>
          <w:rFonts w:ascii="Times New Roman" w:hAnsi="Times New Roman" w:cs="Times New Roman"/>
          <w:sz w:val="24"/>
          <w:szCs w:val="24"/>
        </w:rPr>
      </w:pPr>
      <w:r>
        <w:rPr>
          <w:rFonts w:ascii="Times New Roman" w:hAnsi="Times New Roman" w:cs="Times New Roman"/>
          <w:sz w:val="24"/>
          <w:szCs w:val="24"/>
        </w:rPr>
        <w:t>El segundo elemento de esta propuesta coherentista es la tesis de que la coherencia se construye en el proceso de decisión jurídica a través de una ‘inferencia a la mejor explicación’.</w:t>
      </w:r>
      <w:r w:rsidR="007522B9">
        <w:rPr>
          <w:rStyle w:val="Refdenotaalpie"/>
          <w:rFonts w:ascii="Times New Roman" w:hAnsi="Times New Roman" w:cs="Times New Roman"/>
          <w:sz w:val="24"/>
          <w:szCs w:val="24"/>
        </w:rPr>
        <w:footnoteReference w:id="63"/>
      </w:r>
      <w:r>
        <w:rPr>
          <w:rFonts w:ascii="Times New Roman" w:hAnsi="Times New Roman" w:cs="Times New Roman"/>
          <w:sz w:val="24"/>
          <w:szCs w:val="24"/>
        </w:rPr>
        <w:t xml:space="preserve"> La inferencia a la mejor explicación es un tipo de inferencia mediante el cual se construyen y evalúan hipótesis explicativas.</w:t>
      </w:r>
      <w:r w:rsidR="00566573">
        <w:rPr>
          <w:rStyle w:val="Refdenotaalpie"/>
          <w:rFonts w:ascii="Times New Roman" w:hAnsi="Times New Roman" w:cs="Times New Roman"/>
          <w:sz w:val="24"/>
          <w:szCs w:val="24"/>
        </w:rPr>
        <w:footnoteReference w:id="64"/>
      </w:r>
      <w:r>
        <w:rPr>
          <w:rFonts w:ascii="Times New Roman" w:hAnsi="Times New Roman" w:cs="Times New Roman"/>
          <w:sz w:val="24"/>
          <w:szCs w:val="24"/>
        </w:rPr>
        <w:t xml:space="preserve"> Por lo tanto, la tesis que quisiera </w:t>
      </w:r>
      <w:r w:rsidR="00CE699B">
        <w:rPr>
          <w:rFonts w:ascii="Times New Roman" w:hAnsi="Times New Roman" w:cs="Times New Roman"/>
          <w:sz w:val="24"/>
          <w:szCs w:val="24"/>
        </w:rPr>
        <w:t>defender</w:t>
      </w:r>
      <w:r>
        <w:rPr>
          <w:rFonts w:ascii="Times New Roman" w:hAnsi="Times New Roman" w:cs="Times New Roman"/>
          <w:sz w:val="24"/>
          <w:szCs w:val="24"/>
        </w:rPr>
        <w:t xml:space="preserve"> es que los decisores jurídicos forman creencias justificadas acerca de los hechos y las normas en el derecho a través de la construcción, en primer lugar, de una serie de hipótesis interpretativas y fácticas y, en segundo lugar, de la selección de una de ellas como justificada. Según esta concepción del razonamiento jurídico, la inferencia en el derecho es un proceso que consiste en dos etapas fundamentales</w:t>
      </w:r>
      <w:r w:rsidR="004268EB">
        <w:rPr>
          <w:rFonts w:ascii="Times New Roman" w:hAnsi="Times New Roman" w:cs="Times New Roman"/>
          <w:sz w:val="24"/>
          <w:szCs w:val="24"/>
        </w:rPr>
        <w:t xml:space="preserve">, construcción y selección, que tiene carácter ‘eliminativo’, es decir, que funciona por exclusión, y que es derrotable, ya que siempre es posible descubrir una explicación mejor que derrote a la explicación elegida. </w:t>
      </w:r>
    </w:p>
    <w:p w:rsidR="004268EB" w:rsidRPr="004A30E4" w:rsidRDefault="004268EB"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La coherencia juega un papel fundamental tanto en </w:t>
      </w:r>
      <w:r w:rsidR="00C65AB8">
        <w:rPr>
          <w:rFonts w:ascii="Times New Roman" w:hAnsi="Times New Roman" w:cs="Times New Roman"/>
          <w:sz w:val="24"/>
          <w:szCs w:val="24"/>
        </w:rPr>
        <w:t xml:space="preserve">la etapa de </w:t>
      </w:r>
      <w:r>
        <w:rPr>
          <w:rFonts w:ascii="Times New Roman" w:hAnsi="Times New Roman" w:cs="Times New Roman"/>
          <w:sz w:val="24"/>
          <w:szCs w:val="24"/>
        </w:rPr>
        <w:t xml:space="preserve">generación como en la </w:t>
      </w:r>
      <w:r w:rsidR="00C65AB8">
        <w:rPr>
          <w:rFonts w:ascii="Times New Roman" w:hAnsi="Times New Roman" w:cs="Times New Roman"/>
          <w:sz w:val="24"/>
          <w:szCs w:val="24"/>
        </w:rPr>
        <w:t xml:space="preserve">de </w:t>
      </w:r>
      <w:r>
        <w:rPr>
          <w:rFonts w:ascii="Times New Roman" w:hAnsi="Times New Roman" w:cs="Times New Roman"/>
          <w:sz w:val="24"/>
          <w:szCs w:val="24"/>
        </w:rPr>
        <w:t>selección</w:t>
      </w:r>
      <w:r w:rsidR="00A002E6">
        <w:rPr>
          <w:rFonts w:ascii="Times New Roman" w:hAnsi="Times New Roman" w:cs="Times New Roman"/>
          <w:sz w:val="24"/>
          <w:szCs w:val="24"/>
        </w:rPr>
        <w:t xml:space="preserve"> de hipótesis fácticas e interpretativas</w:t>
      </w:r>
      <w:r w:rsidR="00C65AB8">
        <w:rPr>
          <w:rFonts w:ascii="Times New Roman" w:hAnsi="Times New Roman" w:cs="Times New Roman"/>
          <w:sz w:val="24"/>
          <w:szCs w:val="24"/>
        </w:rPr>
        <w:t xml:space="preserve">. En la etapa de construcción, la coherencia es una herramienta que ayuda a reducir el conjunto de </w:t>
      </w:r>
      <w:r w:rsidR="00616C5D">
        <w:rPr>
          <w:rFonts w:ascii="Times New Roman" w:hAnsi="Times New Roman" w:cs="Times New Roman"/>
          <w:sz w:val="24"/>
          <w:szCs w:val="24"/>
        </w:rPr>
        <w:t xml:space="preserve">hipótesis </w:t>
      </w:r>
      <w:r w:rsidR="004B0714">
        <w:rPr>
          <w:rFonts w:ascii="Times New Roman" w:hAnsi="Times New Roman" w:cs="Times New Roman"/>
          <w:sz w:val="24"/>
          <w:szCs w:val="24"/>
        </w:rPr>
        <w:t xml:space="preserve">que se deben </w:t>
      </w:r>
      <w:r w:rsidR="00616C5D">
        <w:rPr>
          <w:rFonts w:ascii="Times New Roman" w:hAnsi="Times New Roman" w:cs="Times New Roman"/>
          <w:sz w:val="24"/>
          <w:szCs w:val="24"/>
        </w:rPr>
        <w:t>somet</w:t>
      </w:r>
      <w:r w:rsidR="004B0714">
        <w:rPr>
          <w:rFonts w:ascii="Times New Roman" w:hAnsi="Times New Roman" w:cs="Times New Roman"/>
          <w:sz w:val="24"/>
          <w:szCs w:val="24"/>
        </w:rPr>
        <w:t>er</w:t>
      </w:r>
      <w:r w:rsidR="00616C5D">
        <w:rPr>
          <w:rFonts w:ascii="Times New Roman" w:hAnsi="Times New Roman" w:cs="Times New Roman"/>
          <w:sz w:val="24"/>
          <w:szCs w:val="24"/>
        </w:rPr>
        <w:t xml:space="preserve"> a consideración, de manera que </w:t>
      </w:r>
      <w:r w:rsidR="00F40BFD">
        <w:rPr>
          <w:rFonts w:ascii="Times New Roman" w:hAnsi="Times New Roman" w:cs="Times New Roman"/>
          <w:sz w:val="24"/>
          <w:szCs w:val="24"/>
        </w:rPr>
        <w:t xml:space="preserve">las </w:t>
      </w:r>
      <w:r w:rsidR="00616C5D">
        <w:rPr>
          <w:rFonts w:ascii="Times New Roman" w:hAnsi="Times New Roman" w:cs="Times New Roman"/>
          <w:sz w:val="24"/>
          <w:szCs w:val="24"/>
        </w:rPr>
        <w:t>hipótesis que</w:t>
      </w:r>
      <w:r w:rsidR="004B0714">
        <w:rPr>
          <w:rFonts w:ascii="Times New Roman" w:hAnsi="Times New Roman" w:cs="Times New Roman"/>
          <w:sz w:val="24"/>
          <w:szCs w:val="24"/>
        </w:rPr>
        <w:t xml:space="preserve"> son altamente incoherentes con creencias empíricas y normativas básicas no se consideran lo suficientemente plausibles como para </w:t>
      </w:r>
      <w:r w:rsidR="00B11A7E">
        <w:rPr>
          <w:rFonts w:ascii="Times New Roman" w:hAnsi="Times New Roman" w:cs="Times New Roman"/>
          <w:sz w:val="24"/>
          <w:szCs w:val="24"/>
        </w:rPr>
        <w:t>que merezca la pena evaluarlas p</w:t>
      </w:r>
      <w:r w:rsidR="004B0714">
        <w:rPr>
          <w:rFonts w:ascii="Times New Roman" w:hAnsi="Times New Roman" w:cs="Times New Roman"/>
          <w:sz w:val="24"/>
          <w:szCs w:val="24"/>
        </w:rPr>
        <w:t>osteriormente en la etapa de selección. En esta etapa</w:t>
      </w:r>
      <w:r w:rsidR="00F40BFD">
        <w:rPr>
          <w:rFonts w:ascii="Times New Roman" w:hAnsi="Times New Roman" w:cs="Times New Roman"/>
          <w:sz w:val="24"/>
          <w:szCs w:val="24"/>
        </w:rPr>
        <w:t>,</w:t>
      </w:r>
      <w:r w:rsidR="004B0714">
        <w:rPr>
          <w:rFonts w:ascii="Times New Roman" w:hAnsi="Times New Roman" w:cs="Times New Roman"/>
          <w:sz w:val="24"/>
          <w:szCs w:val="24"/>
        </w:rPr>
        <w:t xml:space="preserve"> la coherencia también juega un papel primordial, ya que proporciona los estándares de evaluació</w:t>
      </w:r>
      <w:r w:rsidR="00B11A7E">
        <w:rPr>
          <w:rFonts w:ascii="Times New Roman" w:hAnsi="Times New Roman" w:cs="Times New Roman"/>
          <w:sz w:val="24"/>
          <w:szCs w:val="24"/>
        </w:rPr>
        <w:t>n necesarios para determinar cuá</w:t>
      </w:r>
      <w:r w:rsidR="004B0714">
        <w:rPr>
          <w:rFonts w:ascii="Times New Roman" w:hAnsi="Times New Roman" w:cs="Times New Roman"/>
          <w:sz w:val="24"/>
          <w:szCs w:val="24"/>
        </w:rPr>
        <w:t xml:space="preserve">l, entre las posibles alternativas, es la mejor hipótesis. </w:t>
      </w:r>
      <w:r w:rsidR="00D6473F">
        <w:rPr>
          <w:rFonts w:ascii="Times New Roman" w:hAnsi="Times New Roman" w:cs="Times New Roman"/>
          <w:sz w:val="24"/>
          <w:szCs w:val="24"/>
        </w:rPr>
        <w:t>La sugerencia</w:t>
      </w:r>
      <w:r w:rsidR="00B11A7E">
        <w:rPr>
          <w:rFonts w:ascii="Times New Roman" w:hAnsi="Times New Roman" w:cs="Times New Roman"/>
          <w:sz w:val="24"/>
          <w:szCs w:val="24"/>
        </w:rPr>
        <w:t>,</w:t>
      </w:r>
      <w:r w:rsidR="00D6473F">
        <w:rPr>
          <w:rFonts w:ascii="Times New Roman" w:hAnsi="Times New Roman" w:cs="Times New Roman"/>
          <w:sz w:val="24"/>
          <w:szCs w:val="24"/>
        </w:rPr>
        <w:t xml:space="preserve"> por lo tanto</w:t>
      </w:r>
      <w:r w:rsidR="00B11A7E">
        <w:rPr>
          <w:rFonts w:ascii="Times New Roman" w:hAnsi="Times New Roman" w:cs="Times New Roman"/>
          <w:sz w:val="24"/>
          <w:szCs w:val="24"/>
        </w:rPr>
        <w:t>,</w:t>
      </w:r>
      <w:r w:rsidR="00D6473F">
        <w:rPr>
          <w:rFonts w:ascii="Times New Roman" w:hAnsi="Times New Roman" w:cs="Times New Roman"/>
          <w:sz w:val="24"/>
          <w:szCs w:val="24"/>
        </w:rPr>
        <w:t xml:space="preserve"> es que la ‘mejor’ explicación en el Derecho es la explicación que mejor satisface los criterios de coherencia establecidos por las teorías de la coherencia fáctica y normativa. </w:t>
      </w:r>
    </w:p>
    <w:p w:rsidR="00957F3E" w:rsidRPr="00C926DE" w:rsidRDefault="00D6473F" w:rsidP="005B5CF4">
      <w:pPr>
        <w:ind w:firstLine="360"/>
        <w:jc w:val="both"/>
        <w:rPr>
          <w:rFonts w:ascii="Times New Roman" w:hAnsi="Times New Roman" w:cs="Times New Roman"/>
          <w:sz w:val="24"/>
          <w:szCs w:val="24"/>
        </w:rPr>
      </w:pPr>
      <w:r>
        <w:rPr>
          <w:rFonts w:ascii="Times New Roman" w:hAnsi="Times New Roman" w:cs="Times New Roman"/>
          <w:sz w:val="24"/>
          <w:szCs w:val="24"/>
        </w:rPr>
        <w:t>Esta concepción</w:t>
      </w:r>
      <w:r w:rsidR="008470EF">
        <w:rPr>
          <w:rFonts w:ascii="Times New Roman" w:hAnsi="Times New Roman" w:cs="Times New Roman"/>
          <w:sz w:val="24"/>
          <w:szCs w:val="24"/>
        </w:rPr>
        <w:t xml:space="preserve"> explica</w:t>
      </w:r>
      <w:r w:rsidR="00A002E6">
        <w:rPr>
          <w:rFonts w:ascii="Times New Roman" w:hAnsi="Times New Roman" w:cs="Times New Roman"/>
          <w:sz w:val="24"/>
          <w:szCs w:val="24"/>
        </w:rPr>
        <w:t>tiva</w:t>
      </w:r>
      <w:r>
        <w:rPr>
          <w:rFonts w:ascii="Times New Roman" w:hAnsi="Times New Roman" w:cs="Times New Roman"/>
          <w:sz w:val="24"/>
          <w:szCs w:val="24"/>
        </w:rPr>
        <w:t xml:space="preserve"> de la inferencia jurídica, aunque</w:t>
      </w:r>
      <w:r w:rsidR="00A002E6">
        <w:rPr>
          <w:rFonts w:ascii="Times New Roman" w:hAnsi="Times New Roman" w:cs="Times New Roman"/>
          <w:sz w:val="24"/>
          <w:szCs w:val="24"/>
        </w:rPr>
        <w:t xml:space="preserve"> –me parece-</w:t>
      </w:r>
      <w:r>
        <w:rPr>
          <w:rFonts w:ascii="Times New Roman" w:hAnsi="Times New Roman" w:cs="Times New Roman"/>
          <w:sz w:val="24"/>
          <w:szCs w:val="24"/>
        </w:rPr>
        <w:t xml:space="preserve"> atractiva, no está exenta de problemas. A mi parecer, el problema principal que tiene que enfrentar un </w:t>
      </w:r>
      <w:r>
        <w:rPr>
          <w:rFonts w:ascii="Times New Roman" w:hAnsi="Times New Roman" w:cs="Times New Roman"/>
          <w:sz w:val="24"/>
          <w:szCs w:val="24"/>
        </w:rPr>
        <w:lastRenderedPageBreak/>
        <w:t>modelo de inferencia a la mejor explicación en el derecho es el llamado ‘</w:t>
      </w:r>
      <w:r w:rsidR="00957F3E">
        <w:rPr>
          <w:rFonts w:ascii="Times New Roman" w:hAnsi="Times New Roman" w:cs="Times New Roman"/>
          <w:sz w:val="24"/>
          <w:szCs w:val="24"/>
        </w:rPr>
        <w:t>problema de la consideración insuficiente’ [problem of underconsideration]</w:t>
      </w:r>
      <w:r w:rsidR="00566573">
        <w:rPr>
          <w:rStyle w:val="Refdenotaalpie"/>
          <w:rFonts w:ascii="Times New Roman" w:hAnsi="Times New Roman" w:cs="Times New Roman"/>
          <w:sz w:val="24"/>
          <w:szCs w:val="24"/>
        </w:rPr>
        <w:footnoteReference w:id="65"/>
      </w:r>
      <w:r w:rsidR="00957F3E">
        <w:rPr>
          <w:rFonts w:ascii="Times New Roman" w:hAnsi="Times New Roman" w:cs="Times New Roman"/>
          <w:sz w:val="24"/>
          <w:szCs w:val="24"/>
        </w:rPr>
        <w:t xml:space="preserve">. </w:t>
      </w:r>
      <w:r w:rsidR="00CD78B3">
        <w:rPr>
          <w:rFonts w:ascii="Times New Roman" w:hAnsi="Times New Roman" w:cs="Times New Roman"/>
          <w:sz w:val="24"/>
          <w:szCs w:val="24"/>
        </w:rPr>
        <w:t xml:space="preserve">Según el modelo de la inferencia a la mejor explicación, el razonamiento jurídico funciona por exclusión y, como consecuencia de ello, la justificación jurídica depende, al menos en parte, de cuestiones relativas al contexto de descubrimiento. Pero el problema que surge entonces es </w:t>
      </w:r>
      <w:r w:rsidR="00B11A7E">
        <w:rPr>
          <w:rFonts w:ascii="Times New Roman" w:hAnsi="Times New Roman" w:cs="Times New Roman"/>
          <w:sz w:val="24"/>
          <w:szCs w:val="24"/>
        </w:rPr>
        <w:t xml:space="preserve">el siguiente: ¿Qué ocurre si </w:t>
      </w:r>
      <w:r w:rsidR="00CD78B3">
        <w:rPr>
          <w:rFonts w:ascii="Times New Roman" w:hAnsi="Times New Roman" w:cs="Times New Roman"/>
          <w:sz w:val="24"/>
          <w:szCs w:val="24"/>
        </w:rPr>
        <w:t>el proceso de generación o descubrimiento de alternativas no es lo suficientemente bueno? En otras palabras, ¿Qué excluye la posibilidad de que la mejor explicación sea simplemente la mejor alternativa de un conjunto deficiente de alternativas?  El problema es que no parece que tengamos ninguna razón para aceptar la mejor hipótesis fáctica o normativa como justificada ya que es perfectamente posible que la hipótesis verdadera acerca de los hechos</w:t>
      </w:r>
      <w:r w:rsidR="001037AF">
        <w:rPr>
          <w:rFonts w:ascii="Times New Roman" w:hAnsi="Times New Roman" w:cs="Times New Roman"/>
          <w:sz w:val="24"/>
          <w:szCs w:val="24"/>
        </w:rPr>
        <w:t>,</w:t>
      </w:r>
      <w:r w:rsidR="00CD78B3">
        <w:rPr>
          <w:rFonts w:ascii="Times New Roman" w:hAnsi="Times New Roman" w:cs="Times New Roman"/>
          <w:sz w:val="24"/>
          <w:szCs w:val="24"/>
        </w:rPr>
        <w:t xml:space="preserve"> o la mejor hipótesis interpretativa </w:t>
      </w:r>
      <w:r w:rsidR="00B11A7E">
        <w:rPr>
          <w:rFonts w:ascii="Times New Roman" w:hAnsi="Times New Roman" w:cs="Times New Roman"/>
          <w:sz w:val="24"/>
          <w:szCs w:val="24"/>
        </w:rPr>
        <w:t>acerca del derecho</w:t>
      </w:r>
      <w:r w:rsidR="001037AF">
        <w:rPr>
          <w:rFonts w:ascii="Times New Roman" w:hAnsi="Times New Roman" w:cs="Times New Roman"/>
          <w:sz w:val="24"/>
          <w:szCs w:val="24"/>
        </w:rPr>
        <w:t>,</w:t>
      </w:r>
      <w:r w:rsidR="00B11A7E">
        <w:rPr>
          <w:rFonts w:ascii="Times New Roman" w:hAnsi="Times New Roman" w:cs="Times New Roman"/>
          <w:sz w:val="24"/>
          <w:szCs w:val="24"/>
        </w:rPr>
        <w:t xml:space="preserve"> se encuentre</w:t>
      </w:r>
      <w:r w:rsidR="00CD78B3">
        <w:rPr>
          <w:rFonts w:ascii="Times New Roman" w:hAnsi="Times New Roman" w:cs="Times New Roman"/>
          <w:sz w:val="24"/>
          <w:szCs w:val="24"/>
        </w:rPr>
        <w:t xml:space="preserve"> entre aquéllas alternativas que se han dejado de considerar. Este problema es, me parece, un problema que </w:t>
      </w:r>
      <w:r w:rsidR="00A002E6">
        <w:rPr>
          <w:rFonts w:ascii="Times New Roman" w:hAnsi="Times New Roman" w:cs="Times New Roman"/>
          <w:sz w:val="24"/>
          <w:szCs w:val="24"/>
        </w:rPr>
        <w:t>debe</w:t>
      </w:r>
      <w:r w:rsidR="00CD78B3">
        <w:rPr>
          <w:rFonts w:ascii="Times New Roman" w:hAnsi="Times New Roman" w:cs="Times New Roman"/>
          <w:sz w:val="24"/>
          <w:szCs w:val="24"/>
        </w:rPr>
        <w:t xml:space="preserve"> tomarse en serio. Lo que quisiera sugerir es que </w:t>
      </w:r>
      <w:r w:rsidR="00B10615">
        <w:rPr>
          <w:rFonts w:ascii="Times New Roman" w:hAnsi="Times New Roman" w:cs="Times New Roman"/>
          <w:sz w:val="24"/>
          <w:szCs w:val="24"/>
        </w:rPr>
        <w:t xml:space="preserve">es </w:t>
      </w:r>
      <w:r w:rsidR="00386234">
        <w:rPr>
          <w:rFonts w:ascii="Times New Roman" w:hAnsi="Times New Roman" w:cs="Times New Roman"/>
          <w:sz w:val="24"/>
          <w:szCs w:val="24"/>
        </w:rPr>
        <w:t xml:space="preserve">posible solucionar el problema de la consideración insuficiente </w:t>
      </w:r>
      <w:r w:rsidR="00B11A7E">
        <w:rPr>
          <w:rFonts w:ascii="Times New Roman" w:hAnsi="Times New Roman" w:cs="Times New Roman"/>
          <w:sz w:val="24"/>
          <w:szCs w:val="24"/>
        </w:rPr>
        <w:t>complementando</w:t>
      </w:r>
      <w:r w:rsidR="00386234">
        <w:rPr>
          <w:rFonts w:ascii="Times New Roman" w:hAnsi="Times New Roman" w:cs="Times New Roman"/>
          <w:sz w:val="24"/>
          <w:szCs w:val="24"/>
        </w:rPr>
        <w:t xml:space="preserve"> el</w:t>
      </w:r>
      <w:r w:rsidR="00CD78B3">
        <w:rPr>
          <w:rFonts w:ascii="Times New Roman" w:hAnsi="Times New Roman" w:cs="Times New Roman"/>
          <w:sz w:val="24"/>
          <w:szCs w:val="24"/>
        </w:rPr>
        <w:t xml:space="preserve"> modelo de la inferencia a la mejor explicación con una concepción responsibilista de la justificación</w:t>
      </w:r>
      <w:r w:rsidR="00386234">
        <w:rPr>
          <w:rFonts w:ascii="Times New Roman" w:hAnsi="Times New Roman" w:cs="Times New Roman"/>
          <w:sz w:val="24"/>
          <w:szCs w:val="24"/>
        </w:rPr>
        <w:t>.</w:t>
      </w:r>
      <w:r w:rsidR="00566573">
        <w:rPr>
          <w:rStyle w:val="Refdenotaalpie"/>
          <w:rFonts w:ascii="Times New Roman" w:hAnsi="Times New Roman" w:cs="Times New Roman"/>
          <w:sz w:val="24"/>
          <w:szCs w:val="24"/>
        </w:rPr>
        <w:footnoteReference w:id="66"/>
      </w:r>
      <w:r w:rsidR="00386234">
        <w:rPr>
          <w:rFonts w:ascii="Times New Roman" w:hAnsi="Times New Roman" w:cs="Times New Roman"/>
          <w:sz w:val="24"/>
          <w:szCs w:val="24"/>
        </w:rPr>
        <w:t xml:space="preserve"> En concreto, lo que quisiera argum</w:t>
      </w:r>
      <w:r w:rsidR="00CF3678">
        <w:rPr>
          <w:rFonts w:ascii="Times New Roman" w:hAnsi="Times New Roman" w:cs="Times New Roman"/>
          <w:sz w:val="24"/>
          <w:szCs w:val="24"/>
        </w:rPr>
        <w:t>entar es que un decisor jurídico</w:t>
      </w:r>
      <w:r w:rsidR="00386234">
        <w:rPr>
          <w:rFonts w:ascii="Times New Roman" w:hAnsi="Times New Roman" w:cs="Times New Roman"/>
          <w:sz w:val="24"/>
          <w:szCs w:val="24"/>
        </w:rPr>
        <w:t xml:space="preserve"> está justificado en aceptar la mejor hipótesis fáctica o normativa </w:t>
      </w:r>
      <w:r w:rsidR="00085111">
        <w:rPr>
          <w:rFonts w:ascii="Times New Roman" w:hAnsi="Times New Roman" w:cs="Times New Roman"/>
          <w:sz w:val="24"/>
          <w:szCs w:val="24"/>
        </w:rPr>
        <w:t xml:space="preserve">–en contra de lo que sostiene la objeción- </w:t>
      </w:r>
      <w:r w:rsidR="00386234">
        <w:rPr>
          <w:rFonts w:ascii="Times New Roman" w:hAnsi="Times New Roman" w:cs="Times New Roman"/>
          <w:sz w:val="24"/>
          <w:szCs w:val="24"/>
        </w:rPr>
        <w:t>a condición de que haya construido el conjunto de hipótesis a considerar de un modo epistémicamente re</w:t>
      </w:r>
      <w:r w:rsidR="00085111">
        <w:rPr>
          <w:rFonts w:ascii="Times New Roman" w:hAnsi="Times New Roman" w:cs="Times New Roman"/>
          <w:sz w:val="24"/>
          <w:szCs w:val="24"/>
        </w:rPr>
        <w:t>s</w:t>
      </w:r>
      <w:r w:rsidR="00386234">
        <w:rPr>
          <w:rFonts w:ascii="Times New Roman" w:hAnsi="Times New Roman" w:cs="Times New Roman"/>
          <w:sz w:val="24"/>
          <w:szCs w:val="24"/>
        </w:rPr>
        <w:t xml:space="preserve">ponsable. </w:t>
      </w:r>
      <w:r w:rsidR="00085111">
        <w:rPr>
          <w:rFonts w:ascii="Times New Roman" w:hAnsi="Times New Roman" w:cs="Times New Roman"/>
          <w:sz w:val="24"/>
          <w:szCs w:val="24"/>
        </w:rPr>
        <w:t>Me referiré a la hipótesis que un agente epistémicamente responsable identificaría como ‘mejor’ como la hipótesis qu</w:t>
      </w:r>
      <w:r w:rsidR="00B11A7E">
        <w:rPr>
          <w:rFonts w:ascii="Times New Roman" w:hAnsi="Times New Roman" w:cs="Times New Roman"/>
          <w:sz w:val="24"/>
          <w:szCs w:val="24"/>
        </w:rPr>
        <w:t>e es ‘óptimamente’ coherente. Ve</w:t>
      </w:r>
      <w:r w:rsidR="001037AF">
        <w:rPr>
          <w:rFonts w:ascii="Times New Roman" w:hAnsi="Times New Roman" w:cs="Times New Roman"/>
          <w:sz w:val="24"/>
          <w:szCs w:val="24"/>
        </w:rPr>
        <w:t>a</w:t>
      </w:r>
      <w:r w:rsidR="00085111">
        <w:rPr>
          <w:rFonts w:ascii="Times New Roman" w:hAnsi="Times New Roman" w:cs="Times New Roman"/>
          <w:sz w:val="24"/>
          <w:szCs w:val="24"/>
        </w:rPr>
        <w:t>mos ahora en qué consiste esta idea de ‘coherencia óptima’</w:t>
      </w:r>
      <w:r w:rsidR="00B11A7E">
        <w:rPr>
          <w:rFonts w:ascii="Times New Roman" w:hAnsi="Times New Roman" w:cs="Times New Roman"/>
          <w:sz w:val="24"/>
          <w:szCs w:val="24"/>
        </w:rPr>
        <w:t xml:space="preserve"> </w:t>
      </w:r>
      <w:r w:rsidR="00085111">
        <w:rPr>
          <w:rFonts w:ascii="Times New Roman" w:hAnsi="Times New Roman" w:cs="Times New Roman"/>
          <w:sz w:val="24"/>
          <w:szCs w:val="24"/>
        </w:rPr>
        <w:t>que, según el modelo propuesto, constituye el núcleo de la noción de justificación jurídica.</w:t>
      </w:r>
    </w:p>
    <w:p w:rsidR="00861CAC" w:rsidRDefault="00861CAC" w:rsidP="005B5CF4">
      <w:pPr>
        <w:pStyle w:val="Prrafodelista"/>
        <w:numPr>
          <w:ilvl w:val="0"/>
          <w:numId w:val="7"/>
        </w:numPr>
        <w:jc w:val="both"/>
        <w:rPr>
          <w:rFonts w:ascii="Times New Roman" w:hAnsi="Times New Roman" w:cs="Times New Roman"/>
          <w:i/>
          <w:sz w:val="24"/>
          <w:szCs w:val="24"/>
        </w:rPr>
      </w:pPr>
      <w:r w:rsidRPr="00E24AB1">
        <w:rPr>
          <w:rFonts w:ascii="Times New Roman" w:hAnsi="Times New Roman" w:cs="Times New Roman"/>
          <w:i/>
          <w:sz w:val="24"/>
          <w:szCs w:val="24"/>
        </w:rPr>
        <w:t>La justificación jurídica como coherencia óptima</w:t>
      </w:r>
    </w:p>
    <w:p w:rsidR="0095048A" w:rsidRPr="0095048A" w:rsidRDefault="0095048A"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El tercer elemento que me parece esencial en una teoría de la coherencia es la idea de que los juicios de responsabilidad epistémica son relevantes para la atribución de creencias justificadas acerca de los hechos y del derecho. En concreto, la tesis es que una hipótesis interpretativa o fáctica en el derecho es ‘óptimamente coherente’ y, por lo tanto, está justificada si podría haber sido el resultado de un proceso epistémicamente responsable de </w:t>
      </w:r>
      <w:r>
        <w:rPr>
          <w:rFonts w:ascii="Times New Roman" w:hAnsi="Times New Roman" w:cs="Times New Roman"/>
          <w:sz w:val="24"/>
          <w:szCs w:val="24"/>
        </w:rPr>
        <w:lastRenderedPageBreak/>
        <w:t>maximización de la coherencia</w:t>
      </w:r>
      <w:r w:rsidR="007522B9">
        <w:rPr>
          <w:rStyle w:val="Refdenotaalpie"/>
          <w:rFonts w:ascii="Times New Roman" w:hAnsi="Times New Roman" w:cs="Times New Roman"/>
          <w:sz w:val="24"/>
          <w:szCs w:val="24"/>
        </w:rPr>
        <w:footnoteReference w:id="67"/>
      </w:r>
      <w:r>
        <w:rPr>
          <w:rFonts w:ascii="Times New Roman" w:hAnsi="Times New Roman" w:cs="Times New Roman"/>
          <w:sz w:val="24"/>
          <w:szCs w:val="24"/>
        </w:rPr>
        <w:t xml:space="preserve">. La responsabilidad epistémica </w:t>
      </w:r>
      <w:r w:rsidR="00B11A7E">
        <w:rPr>
          <w:rFonts w:ascii="Times New Roman" w:hAnsi="Times New Roman" w:cs="Times New Roman"/>
          <w:sz w:val="24"/>
          <w:szCs w:val="24"/>
        </w:rPr>
        <w:t>requiere</w:t>
      </w:r>
      <w:r>
        <w:rPr>
          <w:rFonts w:ascii="Times New Roman" w:hAnsi="Times New Roman" w:cs="Times New Roman"/>
          <w:sz w:val="24"/>
          <w:szCs w:val="24"/>
        </w:rPr>
        <w:t xml:space="preserve"> el cumplimiento de una serie de deberes epistémico</w:t>
      </w:r>
      <w:r w:rsidR="00B11A7E">
        <w:rPr>
          <w:rFonts w:ascii="Times New Roman" w:hAnsi="Times New Roman" w:cs="Times New Roman"/>
          <w:sz w:val="24"/>
          <w:szCs w:val="24"/>
        </w:rPr>
        <w:t>s</w:t>
      </w:r>
      <w:r>
        <w:rPr>
          <w:rFonts w:ascii="Times New Roman" w:hAnsi="Times New Roman" w:cs="Times New Roman"/>
          <w:sz w:val="24"/>
          <w:szCs w:val="24"/>
        </w:rPr>
        <w:t xml:space="preserve"> así como el ejercicio de un conjunto de virtudes epistémicas en </w:t>
      </w:r>
      <w:r w:rsidR="00B11A7E">
        <w:rPr>
          <w:rFonts w:ascii="Times New Roman" w:hAnsi="Times New Roman" w:cs="Times New Roman"/>
          <w:sz w:val="24"/>
          <w:szCs w:val="24"/>
        </w:rPr>
        <w:t xml:space="preserve">el </w:t>
      </w:r>
      <w:r>
        <w:rPr>
          <w:rFonts w:ascii="Times New Roman" w:hAnsi="Times New Roman" w:cs="Times New Roman"/>
          <w:sz w:val="24"/>
          <w:szCs w:val="24"/>
        </w:rPr>
        <w:t>desempeño de las actividades de investigación y deliberación en el derecho</w:t>
      </w:r>
      <w:r w:rsidR="00566573">
        <w:rPr>
          <w:rStyle w:val="Refdenotaalpie"/>
          <w:rFonts w:ascii="Times New Roman" w:hAnsi="Times New Roman" w:cs="Times New Roman"/>
          <w:sz w:val="24"/>
          <w:szCs w:val="24"/>
        </w:rPr>
        <w:footnoteReference w:id="68"/>
      </w:r>
      <w:r>
        <w:rPr>
          <w:rFonts w:ascii="Times New Roman" w:hAnsi="Times New Roman" w:cs="Times New Roman"/>
          <w:sz w:val="24"/>
          <w:szCs w:val="24"/>
        </w:rPr>
        <w:t xml:space="preserve">. Entre los deberes epistémicos que son relevantes para el razonamiento de tipo coherentista en el ámbito jurídico podríamos </w:t>
      </w:r>
      <w:r w:rsidR="00EF47A9">
        <w:rPr>
          <w:rFonts w:ascii="Times New Roman" w:hAnsi="Times New Roman" w:cs="Times New Roman"/>
          <w:sz w:val="24"/>
          <w:szCs w:val="24"/>
        </w:rPr>
        <w:t>mencionar</w:t>
      </w:r>
      <w:r>
        <w:rPr>
          <w:rFonts w:ascii="Times New Roman" w:hAnsi="Times New Roman" w:cs="Times New Roman"/>
          <w:sz w:val="24"/>
          <w:szCs w:val="24"/>
        </w:rPr>
        <w:t xml:space="preserve">, el deber de buscar más pruebas acerca de las proposiciones que son </w:t>
      </w:r>
      <w:r w:rsidR="004F1553">
        <w:rPr>
          <w:rFonts w:ascii="Times New Roman" w:hAnsi="Times New Roman" w:cs="Times New Roman"/>
          <w:sz w:val="24"/>
          <w:szCs w:val="24"/>
        </w:rPr>
        <w:t>dudosas a la luz de</w:t>
      </w:r>
      <w:r>
        <w:rPr>
          <w:rFonts w:ascii="Times New Roman" w:hAnsi="Times New Roman" w:cs="Times New Roman"/>
          <w:sz w:val="24"/>
          <w:szCs w:val="24"/>
        </w:rPr>
        <w:t xml:space="preserve"> las pruebas disponibles o el deber de creer sólo </w:t>
      </w:r>
      <w:r w:rsidR="00CE699B">
        <w:rPr>
          <w:rFonts w:ascii="Times New Roman" w:hAnsi="Times New Roman" w:cs="Times New Roman"/>
          <w:sz w:val="24"/>
          <w:szCs w:val="24"/>
        </w:rPr>
        <w:t>aquéllas proposiciones que esté</w:t>
      </w:r>
      <w:r>
        <w:rPr>
          <w:rFonts w:ascii="Times New Roman" w:hAnsi="Times New Roman" w:cs="Times New Roman"/>
          <w:sz w:val="24"/>
          <w:szCs w:val="24"/>
        </w:rPr>
        <w:t xml:space="preserve">n justificadas por las pruebas </w:t>
      </w:r>
      <w:r w:rsidR="004F1553">
        <w:rPr>
          <w:rFonts w:ascii="Times New Roman" w:hAnsi="Times New Roman" w:cs="Times New Roman"/>
          <w:sz w:val="24"/>
          <w:szCs w:val="24"/>
        </w:rPr>
        <w:t>admitidas a juicio</w:t>
      </w:r>
      <w:r w:rsidR="00566573">
        <w:rPr>
          <w:rStyle w:val="Refdenotaalpie"/>
          <w:rFonts w:ascii="Times New Roman" w:hAnsi="Times New Roman" w:cs="Times New Roman"/>
          <w:sz w:val="24"/>
          <w:szCs w:val="24"/>
        </w:rPr>
        <w:footnoteReference w:id="69"/>
      </w:r>
      <w:r>
        <w:rPr>
          <w:rFonts w:ascii="Times New Roman" w:hAnsi="Times New Roman" w:cs="Times New Roman"/>
          <w:sz w:val="24"/>
          <w:szCs w:val="24"/>
        </w:rPr>
        <w:t xml:space="preserve">. En el contexto de investigación </w:t>
      </w:r>
      <w:r w:rsidR="004F1553">
        <w:rPr>
          <w:rFonts w:ascii="Times New Roman" w:hAnsi="Times New Roman" w:cs="Times New Roman"/>
          <w:sz w:val="24"/>
          <w:szCs w:val="24"/>
        </w:rPr>
        <w:t>acerca de los hechos y el derecho</w:t>
      </w:r>
      <w:r>
        <w:rPr>
          <w:rFonts w:ascii="Times New Roman" w:hAnsi="Times New Roman" w:cs="Times New Roman"/>
          <w:sz w:val="24"/>
          <w:szCs w:val="24"/>
        </w:rPr>
        <w:t xml:space="preserve">, </w:t>
      </w:r>
      <w:r w:rsidR="005D5199">
        <w:rPr>
          <w:rFonts w:ascii="Times New Roman" w:hAnsi="Times New Roman" w:cs="Times New Roman"/>
          <w:sz w:val="24"/>
          <w:szCs w:val="24"/>
        </w:rPr>
        <w:t xml:space="preserve">para ser </w:t>
      </w:r>
      <w:r>
        <w:rPr>
          <w:rFonts w:ascii="Times New Roman" w:hAnsi="Times New Roman" w:cs="Times New Roman"/>
          <w:sz w:val="24"/>
          <w:szCs w:val="24"/>
        </w:rPr>
        <w:t xml:space="preserve">epistémicamente responsable </w:t>
      </w:r>
      <w:r w:rsidR="005D5199">
        <w:rPr>
          <w:rFonts w:ascii="Times New Roman" w:hAnsi="Times New Roman" w:cs="Times New Roman"/>
          <w:sz w:val="24"/>
          <w:szCs w:val="24"/>
        </w:rPr>
        <w:t xml:space="preserve">es necesario </w:t>
      </w:r>
      <w:r>
        <w:rPr>
          <w:rFonts w:ascii="Times New Roman" w:hAnsi="Times New Roman" w:cs="Times New Roman"/>
          <w:sz w:val="24"/>
          <w:szCs w:val="24"/>
        </w:rPr>
        <w:t xml:space="preserve">el ejercicio de virtudes tales como </w:t>
      </w:r>
      <w:r w:rsidR="00CE699B">
        <w:rPr>
          <w:rFonts w:ascii="Times New Roman" w:hAnsi="Times New Roman" w:cs="Times New Roman"/>
          <w:sz w:val="24"/>
          <w:szCs w:val="24"/>
        </w:rPr>
        <w:t xml:space="preserve">la </w:t>
      </w:r>
      <w:r>
        <w:rPr>
          <w:rFonts w:ascii="Times New Roman" w:hAnsi="Times New Roman" w:cs="Times New Roman"/>
          <w:sz w:val="24"/>
          <w:szCs w:val="24"/>
        </w:rPr>
        <w:t xml:space="preserve">exhaustividad, </w:t>
      </w:r>
      <w:r w:rsidR="00B11A7E">
        <w:rPr>
          <w:rFonts w:ascii="Times New Roman" w:hAnsi="Times New Roman" w:cs="Times New Roman"/>
          <w:sz w:val="24"/>
          <w:szCs w:val="24"/>
        </w:rPr>
        <w:t xml:space="preserve">la </w:t>
      </w:r>
      <w:r>
        <w:rPr>
          <w:rFonts w:ascii="Times New Roman" w:hAnsi="Times New Roman" w:cs="Times New Roman"/>
          <w:sz w:val="24"/>
          <w:szCs w:val="24"/>
        </w:rPr>
        <w:t>perseverancia</w:t>
      </w:r>
      <w:r w:rsidR="005D5199">
        <w:rPr>
          <w:rFonts w:ascii="Times New Roman" w:hAnsi="Times New Roman" w:cs="Times New Roman"/>
          <w:sz w:val="24"/>
          <w:szCs w:val="24"/>
        </w:rPr>
        <w:t xml:space="preserve"> en el seguimiento de una línea de investigación</w:t>
      </w:r>
      <w:r>
        <w:rPr>
          <w:rFonts w:ascii="Times New Roman" w:hAnsi="Times New Roman" w:cs="Times New Roman"/>
          <w:sz w:val="24"/>
          <w:szCs w:val="24"/>
        </w:rPr>
        <w:t xml:space="preserve"> </w:t>
      </w:r>
      <w:r w:rsidR="005D5199">
        <w:rPr>
          <w:rFonts w:ascii="Times New Roman" w:hAnsi="Times New Roman" w:cs="Times New Roman"/>
          <w:sz w:val="24"/>
          <w:szCs w:val="24"/>
        </w:rPr>
        <w:t xml:space="preserve">y </w:t>
      </w:r>
      <w:r w:rsidR="00B11A7E">
        <w:rPr>
          <w:rFonts w:ascii="Times New Roman" w:hAnsi="Times New Roman" w:cs="Times New Roman"/>
          <w:sz w:val="24"/>
          <w:szCs w:val="24"/>
        </w:rPr>
        <w:t xml:space="preserve">la </w:t>
      </w:r>
      <w:r w:rsidR="005D5199">
        <w:rPr>
          <w:rFonts w:ascii="Times New Roman" w:hAnsi="Times New Roman" w:cs="Times New Roman"/>
          <w:sz w:val="24"/>
          <w:szCs w:val="24"/>
        </w:rPr>
        <w:t>apertura de mente en la selección y evaluación de pruebas, mientras que en el contexto de deliberación acerca de los hechos y el derecho, algunas virtudes primordiales son la apertura a nuevas alternativas, la disposición a considerar objeciones que pongan en cuestión las hipótesis preferidas y la habilidad de imaginar cómo las diferentes alternativas podrían afectar a las partes en el proceso</w:t>
      </w:r>
      <w:r w:rsidR="00566573">
        <w:rPr>
          <w:rStyle w:val="Refdenotaalpie"/>
          <w:rFonts w:ascii="Times New Roman" w:hAnsi="Times New Roman" w:cs="Times New Roman"/>
          <w:sz w:val="24"/>
          <w:szCs w:val="24"/>
        </w:rPr>
        <w:footnoteReference w:id="70"/>
      </w:r>
      <w:r w:rsidR="005D5199">
        <w:rPr>
          <w:rFonts w:ascii="Times New Roman" w:hAnsi="Times New Roman" w:cs="Times New Roman"/>
          <w:sz w:val="24"/>
          <w:szCs w:val="24"/>
        </w:rPr>
        <w:t>.</w:t>
      </w:r>
    </w:p>
    <w:p w:rsidR="005D5199" w:rsidRDefault="005D5199" w:rsidP="005B5CF4">
      <w:pPr>
        <w:jc w:val="both"/>
        <w:rPr>
          <w:rFonts w:ascii="Times New Roman" w:hAnsi="Times New Roman" w:cs="Times New Roman"/>
          <w:sz w:val="24"/>
          <w:szCs w:val="24"/>
        </w:rPr>
      </w:pPr>
      <w:r>
        <w:rPr>
          <w:rFonts w:ascii="Times New Roman" w:hAnsi="Times New Roman" w:cs="Times New Roman"/>
          <w:sz w:val="24"/>
          <w:szCs w:val="24"/>
        </w:rPr>
        <w:tab/>
      </w:r>
      <w:r w:rsidR="00B11A7E">
        <w:rPr>
          <w:rFonts w:ascii="Times New Roman" w:hAnsi="Times New Roman" w:cs="Times New Roman"/>
          <w:sz w:val="24"/>
          <w:szCs w:val="24"/>
        </w:rPr>
        <w:t>Ahora bien, a</w:t>
      </w:r>
      <w:r w:rsidR="005B58B5">
        <w:rPr>
          <w:rFonts w:ascii="Times New Roman" w:hAnsi="Times New Roman" w:cs="Times New Roman"/>
          <w:sz w:val="24"/>
          <w:szCs w:val="24"/>
        </w:rPr>
        <w:t xml:space="preserve"> este punto, resulta pertinente preguntarse: ¿Cuánta di</w:t>
      </w:r>
      <w:r w:rsidR="00CE699B">
        <w:rPr>
          <w:rFonts w:ascii="Times New Roman" w:hAnsi="Times New Roman" w:cs="Times New Roman"/>
          <w:sz w:val="24"/>
          <w:szCs w:val="24"/>
        </w:rPr>
        <w:t xml:space="preserve">ligencia es necesaria para ser </w:t>
      </w:r>
      <w:r w:rsidR="005B58B5">
        <w:rPr>
          <w:rFonts w:ascii="Times New Roman" w:hAnsi="Times New Roman" w:cs="Times New Roman"/>
          <w:sz w:val="24"/>
          <w:szCs w:val="24"/>
        </w:rPr>
        <w:t xml:space="preserve">diligente en el contexto jurídico? ¿Qué pruebas es preciso procurar para cumplir </w:t>
      </w:r>
      <w:r w:rsidR="00CE699B">
        <w:rPr>
          <w:rFonts w:ascii="Times New Roman" w:hAnsi="Times New Roman" w:cs="Times New Roman"/>
          <w:sz w:val="24"/>
          <w:szCs w:val="24"/>
        </w:rPr>
        <w:t xml:space="preserve">con </w:t>
      </w:r>
      <w:r w:rsidR="005B58B5">
        <w:rPr>
          <w:rFonts w:ascii="Times New Roman" w:hAnsi="Times New Roman" w:cs="Times New Roman"/>
          <w:sz w:val="24"/>
          <w:szCs w:val="24"/>
        </w:rPr>
        <w:t>la obligación de buscar activamente razones para creer en una determinada hipótesis? ¿Qué nivel de cuidado es necesario para comportarse de una manera epistémicamente responsable? Una aproximación responsibilista a la justificación jurídica</w:t>
      </w:r>
      <w:r w:rsidR="001B2CBF">
        <w:rPr>
          <w:rFonts w:ascii="Times New Roman" w:hAnsi="Times New Roman" w:cs="Times New Roman"/>
          <w:sz w:val="24"/>
          <w:szCs w:val="24"/>
        </w:rPr>
        <w:t xml:space="preserve"> </w:t>
      </w:r>
      <w:r w:rsidR="00B11A7E">
        <w:rPr>
          <w:rFonts w:ascii="Times New Roman" w:hAnsi="Times New Roman" w:cs="Times New Roman"/>
          <w:sz w:val="24"/>
          <w:szCs w:val="24"/>
        </w:rPr>
        <w:t>está</w:t>
      </w:r>
      <w:r w:rsidR="001B2CBF">
        <w:rPr>
          <w:rFonts w:ascii="Times New Roman" w:hAnsi="Times New Roman" w:cs="Times New Roman"/>
          <w:sz w:val="24"/>
          <w:szCs w:val="24"/>
        </w:rPr>
        <w:t xml:space="preserve"> </w:t>
      </w:r>
      <w:r w:rsidR="00EF47A9">
        <w:rPr>
          <w:rFonts w:ascii="Times New Roman" w:hAnsi="Times New Roman" w:cs="Times New Roman"/>
          <w:sz w:val="24"/>
          <w:szCs w:val="24"/>
        </w:rPr>
        <w:t>in</w:t>
      </w:r>
      <w:r w:rsidR="001B2CBF">
        <w:rPr>
          <w:rFonts w:ascii="Times New Roman" w:hAnsi="Times New Roman" w:cs="Times New Roman"/>
          <w:sz w:val="24"/>
          <w:szCs w:val="24"/>
        </w:rPr>
        <w:t xml:space="preserve">completa a menos que exista alguna manera de determinar el nivel de escrutinio que es necesario satisfacer para poder tener creencias justificadas tanto acerca de los hechos como del derecho. La tesis que quisiera proponer aquí es que </w:t>
      </w:r>
      <w:r w:rsidR="00B11A7E">
        <w:rPr>
          <w:rFonts w:ascii="Times New Roman" w:hAnsi="Times New Roman" w:cs="Times New Roman"/>
          <w:sz w:val="24"/>
          <w:szCs w:val="24"/>
        </w:rPr>
        <w:t xml:space="preserve">el contexto es esencial para </w:t>
      </w:r>
      <w:r w:rsidR="00344F39">
        <w:rPr>
          <w:rFonts w:ascii="Times New Roman" w:hAnsi="Times New Roman" w:cs="Times New Roman"/>
          <w:sz w:val="24"/>
          <w:szCs w:val="24"/>
        </w:rPr>
        <w:t>d</w:t>
      </w:r>
      <w:r w:rsidR="001B2CBF">
        <w:rPr>
          <w:rFonts w:ascii="Times New Roman" w:hAnsi="Times New Roman" w:cs="Times New Roman"/>
          <w:sz w:val="24"/>
          <w:szCs w:val="24"/>
        </w:rPr>
        <w:t>eterminar el nivel de cuidado debido y, por lo tanto,</w:t>
      </w:r>
      <w:r w:rsidR="00344F39">
        <w:rPr>
          <w:rFonts w:ascii="Times New Roman" w:hAnsi="Times New Roman" w:cs="Times New Roman"/>
          <w:sz w:val="24"/>
          <w:szCs w:val="24"/>
        </w:rPr>
        <w:t xml:space="preserve"> para</w:t>
      </w:r>
      <w:r w:rsidR="001B2CBF">
        <w:rPr>
          <w:rFonts w:ascii="Times New Roman" w:hAnsi="Times New Roman" w:cs="Times New Roman"/>
          <w:sz w:val="24"/>
          <w:szCs w:val="24"/>
        </w:rPr>
        <w:t xml:space="preserve"> fijar la severidad de los estándares de justificación jurídica. Este elemento contextualista es el cuarto –y último- de </w:t>
      </w:r>
      <w:r w:rsidR="001B2CBF">
        <w:rPr>
          <w:rFonts w:ascii="Times New Roman" w:hAnsi="Times New Roman" w:cs="Times New Roman"/>
          <w:sz w:val="24"/>
          <w:szCs w:val="24"/>
        </w:rPr>
        <w:lastRenderedPageBreak/>
        <w:t xml:space="preserve">los componentes del modelo coherentista de razonamiento jurídico que pretendo articular y defender en este trabajo. </w:t>
      </w:r>
    </w:p>
    <w:p w:rsidR="00861CAC" w:rsidRDefault="00861CAC" w:rsidP="005B5CF4">
      <w:pPr>
        <w:pStyle w:val="Prrafodelista"/>
        <w:numPr>
          <w:ilvl w:val="0"/>
          <w:numId w:val="7"/>
        </w:numPr>
        <w:jc w:val="both"/>
        <w:rPr>
          <w:rFonts w:ascii="Times New Roman" w:hAnsi="Times New Roman" w:cs="Times New Roman"/>
          <w:i/>
          <w:sz w:val="24"/>
          <w:szCs w:val="24"/>
        </w:rPr>
      </w:pPr>
      <w:r w:rsidRPr="00E24AB1">
        <w:rPr>
          <w:rFonts w:ascii="Times New Roman" w:hAnsi="Times New Roman" w:cs="Times New Roman"/>
          <w:i/>
          <w:sz w:val="24"/>
          <w:szCs w:val="24"/>
        </w:rPr>
        <w:t>Coherencia y contexto</w:t>
      </w:r>
    </w:p>
    <w:p w:rsidR="006B034F" w:rsidRPr="006B034F" w:rsidRDefault="00261701" w:rsidP="005B5CF4">
      <w:pPr>
        <w:ind w:firstLine="360"/>
        <w:jc w:val="both"/>
        <w:rPr>
          <w:rFonts w:ascii="Times New Roman" w:hAnsi="Times New Roman" w:cs="Times New Roman"/>
          <w:sz w:val="24"/>
          <w:szCs w:val="24"/>
        </w:rPr>
      </w:pPr>
      <w:r>
        <w:rPr>
          <w:rFonts w:ascii="Times New Roman" w:hAnsi="Times New Roman" w:cs="Times New Roman"/>
          <w:sz w:val="24"/>
          <w:szCs w:val="24"/>
        </w:rPr>
        <w:t>Los juicios de coherencia son altamente sensibles a rasgos contextuales, en otras palabras, cuando de coherencia se trata, como dice Margolis, el contexto es la clave.</w:t>
      </w:r>
      <w:r w:rsidR="00566573">
        <w:rPr>
          <w:rStyle w:val="Refdenotaalpie"/>
          <w:rFonts w:ascii="Times New Roman" w:hAnsi="Times New Roman" w:cs="Times New Roman"/>
          <w:sz w:val="24"/>
          <w:szCs w:val="24"/>
        </w:rPr>
        <w:footnoteReference w:id="71"/>
      </w:r>
      <w:r>
        <w:rPr>
          <w:rFonts w:ascii="Times New Roman" w:hAnsi="Times New Roman" w:cs="Times New Roman"/>
          <w:sz w:val="24"/>
          <w:szCs w:val="24"/>
        </w:rPr>
        <w:t xml:space="preserve"> La idea fundamental que, me parece, es necesario incorporar en una teoría coherentista de la justificación jurídica es que </w:t>
      </w:r>
      <w:r w:rsidR="005C09B4">
        <w:rPr>
          <w:rFonts w:ascii="Times New Roman" w:hAnsi="Times New Roman" w:cs="Times New Roman"/>
          <w:sz w:val="24"/>
          <w:szCs w:val="24"/>
        </w:rPr>
        <w:t>los estándares de justificación varían con el contexto</w:t>
      </w:r>
      <w:r w:rsidR="00566573">
        <w:rPr>
          <w:rStyle w:val="Refdenotaalpie"/>
          <w:rFonts w:ascii="Times New Roman" w:hAnsi="Times New Roman" w:cs="Times New Roman"/>
          <w:sz w:val="24"/>
          <w:szCs w:val="24"/>
        </w:rPr>
        <w:footnoteReference w:id="72"/>
      </w:r>
      <w:r w:rsidR="005C09B4">
        <w:rPr>
          <w:rFonts w:ascii="Times New Roman" w:hAnsi="Times New Roman" w:cs="Times New Roman"/>
          <w:sz w:val="24"/>
          <w:szCs w:val="24"/>
        </w:rPr>
        <w:t>. El rol del agente decisor, la importancia de lo que está en juego, las restricciones de carácter metodológ</w:t>
      </w:r>
      <w:r w:rsidR="00344F39">
        <w:rPr>
          <w:rFonts w:ascii="Times New Roman" w:hAnsi="Times New Roman" w:cs="Times New Roman"/>
          <w:sz w:val="24"/>
          <w:szCs w:val="24"/>
        </w:rPr>
        <w:t>ico y dialéctico, los objetivos</w:t>
      </w:r>
      <w:r w:rsidR="005C09B4">
        <w:rPr>
          <w:rFonts w:ascii="Times New Roman" w:hAnsi="Times New Roman" w:cs="Times New Roman"/>
          <w:sz w:val="24"/>
          <w:szCs w:val="24"/>
        </w:rPr>
        <w:t xml:space="preserve"> y los recursos disponibles son algunos </w:t>
      </w:r>
      <w:r w:rsidR="00344F39">
        <w:rPr>
          <w:rFonts w:ascii="Times New Roman" w:hAnsi="Times New Roman" w:cs="Times New Roman"/>
          <w:sz w:val="24"/>
          <w:szCs w:val="24"/>
        </w:rPr>
        <w:t xml:space="preserve">de los </w:t>
      </w:r>
      <w:r w:rsidR="005C09B4">
        <w:rPr>
          <w:rFonts w:ascii="Times New Roman" w:hAnsi="Times New Roman" w:cs="Times New Roman"/>
          <w:sz w:val="24"/>
          <w:szCs w:val="24"/>
        </w:rPr>
        <w:t>rasgos contextuales que son especialmente relevantes a la hora de establecer la severidad de los estándares de justificación jurídica</w:t>
      </w:r>
      <w:r w:rsidR="00566573">
        <w:rPr>
          <w:rStyle w:val="Refdenotaalpie"/>
          <w:rFonts w:ascii="Times New Roman" w:hAnsi="Times New Roman" w:cs="Times New Roman"/>
          <w:sz w:val="24"/>
          <w:szCs w:val="24"/>
        </w:rPr>
        <w:footnoteReference w:id="73"/>
      </w:r>
      <w:r w:rsidR="005C09B4">
        <w:rPr>
          <w:rFonts w:ascii="Times New Roman" w:hAnsi="Times New Roman" w:cs="Times New Roman"/>
          <w:sz w:val="24"/>
          <w:szCs w:val="24"/>
        </w:rPr>
        <w:t xml:space="preserve">. Por ejemplo, en la mayoría de los sistemas jurídicos, los estándares de justificación son más exigentes cuando el costo de tomar una decisión equivocada es muy alto, como es el caso en el derecho penal, particularmente, en relación </w:t>
      </w:r>
      <w:r w:rsidR="00344F39">
        <w:rPr>
          <w:rFonts w:ascii="Times New Roman" w:hAnsi="Times New Roman" w:cs="Times New Roman"/>
          <w:sz w:val="24"/>
          <w:szCs w:val="24"/>
        </w:rPr>
        <w:t>con</w:t>
      </w:r>
      <w:r w:rsidR="005C09B4">
        <w:rPr>
          <w:rFonts w:ascii="Times New Roman" w:hAnsi="Times New Roman" w:cs="Times New Roman"/>
          <w:sz w:val="24"/>
          <w:szCs w:val="24"/>
        </w:rPr>
        <w:t xml:space="preserve"> los delitos más graves. La tesis es, por lo tanto, que los mecanismos de tipo contextual juegan un papel fundamental en la determinación de la severidad de los estándares de justificación jurídica.</w:t>
      </w:r>
    </w:p>
    <w:p w:rsidR="00C06099" w:rsidRDefault="005C09B4" w:rsidP="005B5CF4">
      <w:pPr>
        <w:jc w:val="both"/>
        <w:rPr>
          <w:rFonts w:ascii="Times New Roman" w:hAnsi="Times New Roman" w:cs="Times New Roman"/>
          <w:sz w:val="24"/>
          <w:szCs w:val="24"/>
        </w:rPr>
      </w:pPr>
      <w:r>
        <w:rPr>
          <w:rFonts w:ascii="Times New Roman" w:hAnsi="Times New Roman" w:cs="Times New Roman"/>
          <w:sz w:val="24"/>
          <w:szCs w:val="24"/>
        </w:rPr>
        <w:tab/>
        <w:t>Los estándares coherentistas de la justificación jurídica se pueden hacer más o menos exigentes a través de la modificación de tres dimensiones centrales en una teoría de la coherencia: la base de la coherencia, la constitución del conjunto de contrastes y el grado de coherencia que se considera necesario para atribuir creencias justificadas</w:t>
      </w:r>
      <w:r w:rsidR="00566573">
        <w:rPr>
          <w:rStyle w:val="Refdenotaalpie"/>
          <w:rFonts w:ascii="Times New Roman" w:hAnsi="Times New Roman" w:cs="Times New Roman"/>
          <w:sz w:val="24"/>
          <w:szCs w:val="24"/>
        </w:rPr>
        <w:footnoteReference w:id="74"/>
      </w:r>
      <w:r>
        <w:rPr>
          <w:rFonts w:ascii="Times New Roman" w:hAnsi="Times New Roman" w:cs="Times New Roman"/>
          <w:sz w:val="24"/>
          <w:szCs w:val="24"/>
        </w:rPr>
        <w:t xml:space="preserve">. Por ejemplo, el cargo y la condición de experto </w:t>
      </w:r>
      <w:r w:rsidR="0062557B">
        <w:rPr>
          <w:rFonts w:ascii="Times New Roman" w:hAnsi="Times New Roman" w:cs="Times New Roman"/>
          <w:sz w:val="24"/>
          <w:szCs w:val="24"/>
        </w:rPr>
        <w:t xml:space="preserve">ayudan a determinar cuál es la base adecuada de la coherencia: mientras que en la elaboración de una teoría política o jurídica puede ser necesario hacer coherente un conjunto amplio de creencias acerca del derecho y de la moralidad política, en la toma de decisiones judiciales, la justificación de las mismas </w:t>
      </w:r>
      <w:r w:rsidR="0062557B">
        <w:rPr>
          <w:rFonts w:ascii="Times New Roman" w:hAnsi="Times New Roman" w:cs="Times New Roman"/>
          <w:sz w:val="24"/>
          <w:szCs w:val="24"/>
        </w:rPr>
        <w:lastRenderedPageBreak/>
        <w:t>depende del grado de coherencia que tenga un conjunto de</w:t>
      </w:r>
      <w:r w:rsidR="00CE699B">
        <w:rPr>
          <w:rFonts w:ascii="Times New Roman" w:hAnsi="Times New Roman" w:cs="Times New Roman"/>
          <w:sz w:val="24"/>
          <w:szCs w:val="24"/>
        </w:rPr>
        <w:t xml:space="preserve"> elementos mucho más reducido</w:t>
      </w:r>
      <w:r w:rsidR="0062557B">
        <w:rPr>
          <w:rFonts w:ascii="Times New Roman" w:hAnsi="Times New Roman" w:cs="Times New Roman"/>
          <w:sz w:val="24"/>
          <w:szCs w:val="24"/>
        </w:rPr>
        <w:t xml:space="preserve">. De manera similar, el conjunto de alternativas que es preciso considerar para alcanzar creencias justificadas por virtud de su coherencia también depende del contexto. Por ejemplo, restricciones de carácter metodológico </w:t>
      </w:r>
      <w:r w:rsidR="001E787A">
        <w:rPr>
          <w:rFonts w:ascii="Times New Roman" w:hAnsi="Times New Roman" w:cs="Times New Roman"/>
          <w:sz w:val="24"/>
          <w:szCs w:val="24"/>
        </w:rPr>
        <w:t xml:space="preserve">ayudan a </w:t>
      </w:r>
      <w:r w:rsidR="0062557B">
        <w:rPr>
          <w:rFonts w:ascii="Times New Roman" w:hAnsi="Times New Roman" w:cs="Times New Roman"/>
          <w:sz w:val="24"/>
          <w:szCs w:val="24"/>
        </w:rPr>
        <w:t>config</w:t>
      </w:r>
      <w:r w:rsidR="001E787A">
        <w:rPr>
          <w:rFonts w:ascii="Times New Roman" w:hAnsi="Times New Roman" w:cs="Times New Roman"/>
          <w:sz w:val="24"/>
          <w:szCs w:val="24"/>
        </w:rPr>
        <w:t>urar</w:t>
      </w:r>
      <w:r w:rsidR="0062557B">
        <w:rPr>
          <w:rFonts w:ascii="Times New Roman" w:hAnsi="Times New Roman" w:cs="Times New Roman"/>
          <w:sz w:val="24"/>
          <w:szCs w:val="24"/>
        </w:rPr>
        <w:t xml:space="preserve"> el conjunto de alternativas, </w:t>
      </w:r>
      <w:r w:rsidR="001E787A">
        <w:rPr>
          <w:rFonts w:ascii="Times New Roman" w:hAnsi="Times New Roman" w:cs="Times New Roman"/>
          <w:sz w:val="24"/>
          <w:szCs w:val="24"/>
        </w:rPr>
        <w:t>destacando la importancia de algunas de éstas y determinando qué alternativas uno puede justificadamente ignorar. Para ilustrar el punto: mientras que la hipótesis según la cual</w:t>
      </w:r>
      <w:r w:rsidR="00C06099">
        <w:rPr>
          <w:rFonts w:ascii="Times New Roman" w:hAnsi="Times New Roman" w:cs="Times New Roman"/>
          <w:sz w:val="24"/>
          <w:szCs w:val="24"/>
        </w:rPr>
        <w:t xml:space="preserve"> es posible que la creencia de un testigo ocular sea producto de la alucinación es una hipótesis que debe ser seriamente considerada en el contexto de una investigación filosófica, esta hipótesis puede ser obviamente ignorada en un contexto jurídico. La severidad de los estándares de justificación también puede ser determinada </w:t>
      </w:r>
      <w:r w:rsidR="0043651B">
        <w:rPr>
          <w:rFonts w:ascii="Times New Roman" w:hAnsi="Times New Roman" w:cs="Times New Roman"/>
          <w:sz w:val="24"/>
          <w:szCs w:val="24"/>
        </w:rPr>
        <w:t xml:space="preserve">incrementando o reduciendo el grado de coherencia que es necesario para la justificación. Por ejemplo, una determinada teoría del caso puede ser lo suficientemente coherente como para </w:t>
      </w:r>
      <w:r w:rsidR="00FA6F6D">
        <w:rPr>
          <w:rFonts w:ascii="Times New Roman" w:hAnsi="Times New Roman" w:cs="Times New Roman"/>
          <w:sz w:val="24"/>
          <w:szCs w:val="24"/>
        </w:rPr>
        <w:t xml:space="preserve">atribuir responsabilidad civil, pero ser, sin embargo, insuficientemente coherente para atribuir justificadamente responsabilidad penal. </w:t>
      </w:r>
    </w:p>
    <w:p w:rsidR="006D66A9" w:rsidRDefault="00FA6F6D" w:rsidP="005B5CF4">
      <w:pPr>
        <w:jc w:val="both"/>
        <w:rPr>
          <w:rFonts w:ascii="Times New Roman" w:hAnsi="Times New Roman" w:cs="Times New Roman"/>
          <w:sz w:val="24"/>
          <w:szCs w:val="24"/>
        </w:rPr>
      </w:pPr>
      <w:r>
        <w:rPr>
          <w:rFonts w:ascii="Times New Roman" w:hAnsi="Times New Roman" w:cs="Times New Roman"/>
          <w:sz w:val="24"/>
          <w:szCs w:val="24"/>
        </w:rPr>
        <w:tab/>
        <w:t xml:space="preserve">En resumen, según el modelo propuesto, una hipótesis fáctica o interpretativa está justificada si es la más coherente de un conjunto de hipótesis alternativas que se ha construido de una manera epistémicamente responsable. Es posible alcanzar una solución ‘óptimamente coherente’ a un determinado problema fáctico o normativo en el derecho a través de un proceso de inferencia a la mejor explicación. La coherencia es, según este modelo, una cuestión que depende de la satisfacción de una serie de restricciones </w:t>
      </w:r>
      <w:r w:rsidR="00D36FD8">
        <w:rPr>
          <w:rFonts w:ascii="Times New Roman" w:hAnsi="Times New Roman" w:cs="Times New Roman"/>
          <w:sz w:val="24"/>
          <w:szCs w:val="24"/>
        </w:rPr>
        <w:t xml:space="preserve">y un estándar de justificación que varía con el contexto. </w:t>
      </w:r>
      <w:r w:rsidR="00CE699B">
        <w:rPr>
          <w:rFonts w:ascii="Times New Roman" w:hAnsi="Times New Roman" w:cs="Times New Roman"/>
          <w:sz w:val="24"/>
          <w:szCs w:val="24"/>
        </w:rPr>
        <w:t>Paso ahora a examinar cómo se podrían</w:t>
      </w:r>
      <w:r w:rsidR="00D36FD8">
        <w:rPr>
          <w:rFonts w:ascii="Times New Roman" w:hAnsi="Times New Roman" w:cs="Times New Roman"/>
          <w:sz w:val="24"/>
          <w:szCs w:val="24"/>
        </w:rPr>
        <w:t xml:space="preserve"> abordar</w:t>
      </w:r>
      <w:r w:rsidR="00CE699B">
        <w:rPr>
          <w:rFonts w:ascii="Times New Roman" w:hAnsi="Times New Roman" w:cs="Times New Roman"/>
          <w:sz w:val="24"/>
          <w:szCs w:val="24"/>
        </w:rPr>
        <w:t>,</w:t>
      </w:r>
      <w:r w:rsidR="00D36FD8">
        <w:rPr>
          <w:rFonts w:ascii="Times New Roman" w:hAnsi="Times New Roman" w:cs="Times New Roman"/>
          <w:sz w:val="24"/>
          <w:szCs w:val="24"/>
        </w:rPr>
        <w:t xml:space="preserve"> con los recursos de este modelo de coherencia</w:t>
      </w:r>
      <w:r w:rsidR="00CE699B">
        <w:rPr>
          <w:rFonts w:ascii="Times New Roman" w:hAnsi="Times New Roman" w:cs="Times New Roman"/>
          <w:sz w:val="24"/>
          <w:szCs w:val="24"/>
        </w:rPr>
        <w:t>,</w:t>
      </w:r>
      <w:r w:rsidR="00D36FD8">
        <w:rPr>
          <w:rFonts w:ascii="Times New Roman" w:hAnsi="Times New Roman" w:cs="Times New Roman"/>
          <w:sz w:val="24"/>
          <w:szCs w:val="24"/>
        </w:rPr>
        <w:t xml:space="preserve"> los problemas del coherentismo identificados anteriormente. </w:t>
      </w:r>
    </w:p>
    <w:p w:rsidR="00D36FD8" w:rsidRPr="006D66A9" w:rsidRDefault="00D36FD8" w:rsidP="005B5CF4">
      <w:pPr>
        <w:jc w:val="both"/>
        <w:rPr>
          <w:rFonts w:ascii="Times New Roman" w:hAnsi="Times New Roman" w:cs="Times New Roman"/>
          <w:b/>
          <w:sz w:val="24"/>
          <w:szCs w:val="24"/>
        </w:rPr>
      </w:pPr>
    </w:p>
    <w:p w:rsidR="00CE0CB3" w:rsidRDefault="00CE0CB3" w:rsidP="005B5CF4">
      <w:pPr>
        <w:pStyle w:val="Prrafodelista"/>
        <w:numPr>
          <w:ilvl w:val="0"/>
          <w:numId w:val="5"/>
        </w:numPr>
        <w:jc w:val="both"/>
        <w:rPr>
          <w:rFonts w:ascii="Times New Roman" w:hAnsi="Times New Roman" w:cs="Times New Roman"/>
          <w:b/>
          <w:sz w:val="24"/>
          <w:szCs w:val="24"/>
        </w:rPr>
      </w:pPr>
      <w:r>
        <w:rPr>
          <w:rFonts w:ascii="Times New Roman" w:hAnsi="Times New Roman" w:cs="Times New Roman"/>
          <w:b/>
          <w:sz w:val="24"/>
          <w:szCs w:val="24"/>
        </w:rPr>
        <w:t>Los problemas del coherentismo: una propuesta de solución</w:t>
      </w:r>
    </w:p>
    <w:p w:rsidR="006D66A9" w:rsidRDefault="00244DEB"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La concepción de la coherencia en términos de satisfacción de restricciones nos permite solucionar el primer problema que se ha señalado antes, esto es, el </w:t>
      </w:r>
      <w:r>
        <w:rPr>
          <w:rFonts w:ascii="Times New Roman" w:hAnsi="Times New Roman" w:cs="Times New Roman"/>
          <w:i/>
          <w:sz w:val="24"/>
          <w:szCs w:val="24"/>
        </w:rPr>
        <w:t xml:space="preserve">problema de la vaguedad, </w:t>
      </w:r>
      <w:r>
        <w:rPr>
          <w:rFonts w:ascii="Times New Roman" w:hAnsi="Times New Roman" w:cs="Times New Roman"/>
          <w:sz w:val="24"/>
          <w:szCs w:val="24"/>
        </w:rPr>
        <w:t>ya que la concepción de la coherencia fáctica y normativa como satisfacción de restricciones nos proporciona una serie de criterios precisos para evaluar y comparar el grado de coherencia de las distintas alternativas.</w:t>
      </w:r>
    </w:p>
    <w:p w:rsidR="00244DEB" w:rsidRDefault="00244DEB"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i/>
          <w:sz w:val="24"/>
          <w:szCs w:val="24"/>
        </w:rPr>
        <w:t>problema de la circularidad</w:t>
      </w:r>
      <w:r>
        <w:rPr>
          <w:rFonts w:ascii="Times New Roman" w:hAnsi="Times New Roman" w:cs="Times New Roman"/>
          <w:sz w:val="24"/>
          <w:szCs w:val="24"/>
        </w:rPr>
        <w:t xml:space="preserve"> sólo surge si uno acepta una concepción linear de la inferencia según la cual la justificación es una propiedad que se transfiere de una creencia a otra a través de una cadena. Sin embargo, el modelo de coherencia propuesto rechaza esta concepción ‘tubular’ </w:t>
      </w:r>
      <w:r w:rsidR="003D40FD">
        <w:rPr>
          <w:rFonts w:ascii="Times New Roman" w:hAnsi="Times New Roman" w:cs="Times New Roman"/>
          <w:sz w:val="24"/>
          <w:szCs w:val="24"/>
        </w:rPr>
        <w:t xml:space="preserve">de la justificación y se basa, por el contrario, en una concepción holista según la cual la justificación de una hipótesis fáctica o interpretativa depende de su </w:t>
      </w:r>
      <w:r w:rsidR="003D40FD">
        <w:rPr>
          <w:rFonts w:ascii="Times New Roman" w:hAnsi="Times New Roman" w:cs="Times New Roman"/>
          <w:sz w:val="24"/>
          <w:szCs w:val="24"/>
        </w:rPr>
        <w:lastRenderedPageBreak/>
        <w:t>coherencia con el resto de los elementos relevantes</w:t>
      </w:r>
      <w:r w:rsidR="00566573">
        <w:rPr>
          <w:rStyle w:val="Refdenotaalpie"/>
          <w:rFonts w:ascii="Times New Roman" w:hAnsi="Times New Roman" w:cs="Times New Roman"/>
          <w:sz w:val="24"/>
          <w:szCs w:val="24"/>
        </w:rPr>
        <w:footnoteReference w:id="75"/>
      </w:r>
      <w:r w:rsidR="003D40FD">
        <w:rPr>
          <w:rFonts w:ascii="Times New Roman" w:hAnsi="Times New Roman" w:cs="Times New Roman"/>
          <w:sz w:val="24"/>
          <w:szCs w:val="24"/>
        </w:rPr>
        <w:t>. Además, en este modelo se asume que las relaciones de coherencia son simétricas y, por lo tanto, que dos elementos que son coherentes entre sí, son mutuamente interdependientes, y no que uno se infiere del otro. Por lo tanto, esta teoría evita el problema de la circularidad que es endémico a las teorías coherentistas, mostrando cómo las pruebas y las hipótesis fácticas, por un lado, y los elementos normativos y las hipótesis interpretativas, por el otro, se justifican mutuamente.</w:t>
      </w:r>
    </w:p>
    <w:p w:rsidR="003D40FD" w:rsidRDefault="003D40FD"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Este modelo también nos permite </w:t>
      </w:r>
      <w:r w:rsidR="00CE699B">
        <w:rPr>
          <w:rFonts w:ascii="Times New Roman" w:hAnsi="Times New Roman" w:cs="Times New Roman"/>
          <w:sz w:val="24"/>
          <w:szCs w:val="24"/>
        </w:rPr>
        <w:t xml:space="preserve">solventar </w:t>
      </w:r>
      <w:r w:rsidR="00CE699B">
        <w:rPr>
          <w:rFonts w:ascii="Times New Roman" w:hAnsi="Times New Roman" w:cs="Times New Roman"/>
          <w:i/>
          <w:sz w:val="24"/>
          <w:szCs w:val="24"/>
        </w:rPr>
        <w:t xml:space="preserve">el problema del </w:t>
      </w:r>
      <w:r w:rsidRPr="003D40FD">
        <w:rPr>
          <w:rFonts w:ascii="Times New Roman" w:hAnsi="Times New Roman" w:cs="Times New Roman"/>
          <w:i/>
          <w:sz w:val="24"/>
          <w:szCs w:val="24"/>
        </w:rPr>
        <w:t>conservadurismo.</w:t>
      </w:r>
      <w:r>
        <w:rPr>
          <w:rFonts w:ascii="Times New Roman" w:hAnsi="Times New Roman" w:cs="Times New Roman"/>
          <w:sz w:val="24"/>
          <w:szCs w:val="24"/>
        </w:rPr>
        <w:t xml:space="preserve"> En el contexto del razonamiento acerca de los hechos, el modelo nos permite asegurarnos de que las pruebas juegan el papel que deben jugar en la selección de una hipótesis como justificada, ya que </w:t>
      </w:r>
      <w:r w:rsidR="00344F39">
        <w:rPr>
          <w:rFonts w:ascii="Times New Roman" w:hAnsi="Times New Roman" w:cs="Times New Roman"/>
          <w:sz w:val="24"/>
          <w:szCs w:val="24"/>
        </w:rPr>
        <w:t xml:space="preserve">se </w:t>
      </w:r>
      <w:r>
        <w:rPr>
          <w:rFonts w:ascii="Times New Roman" w:hAnsi="Times New Roman" w:cs="Times New Roman"/>
          <w:sz w:val="24"/>
          <w:szCs w:val="24"/>
        </w:rPr>
        <w:t>da prioridad a las proposiciones que describen pruebas frente al resto de los elementos. Desde luego, siempre es posible rechazar estas proposiciones como injustificadas, si así lo requi</w:t>
      </w:r>
      <w:r w:rsidR="00344F39">
        <w:rPr>
          <w:rFonts w:ascii="Times New Roman" w:hAnsi="Times New Roman" w:cs="Times New Roman"/>
          <w:sz w:val="24"/>
          <w:szCs w:val="24"/>
        </w:rPr>
        <w:t>e</w:t>
      </w:r>
      <w:r>
        <w:rPr>
          <w:rFonts w:ascii="Times New Roman" w:hAnsi="Times New Roman" w:cs="Times New Roman"/>
          <w:sz w:val="24"/>
          <w:szCs w:val="24"/>
        </w:rPr>
        <w:t>ren razones de coherencia. Sin embargo, esto es como debe ser: después de todo, ocasionalmente</w:t>
      </w:r>
      <w:r w:rsidR="00CE699B">
        <w:rPr>
          <w:rFonts w:ascii="Times New Roman" w:hAnsi="Times New Roman" w:cs="Times New Roman"/>
          <w:sz w:val="24"/>
          <w:szCs w:val="24"/>
        </w:rPr>
        <w:t>,</w:t>
      </w:r>
      <w:r>
        <w:rPr>
          <w:rFonts w:ascii="Times New Roman" w:hAnsi="Times New Roman" w:cs="Times New Roman"/>
          <w:sz w:val="24"/>
          <w:szCs w:val="24"/>
        </w:rPr>
        <w:t xml:space="preserve"> tenemos buenas razones para dudar de la confiabilidad de las pruebas aducidas en un juicio. Sin embargo, el modelo </w:t>
      </w:r>
      <w:r w:rsidR="009105B3">
        <w:rPr>
          <w:rFonts w:ascii="Times New Roman" w:hAnsi="Times New Roman" w:cs="Times New Roman"/>
          <w:sz w:val="24"/>
          <w:szCs w:val="24"/>
        </w:rPr>
        <w:t xml:space="preserve">garantiza que, a menos de que haya muy buenos argumentos de coherencia, </w:t>
      </w:r>
      <w:r w:rsidR="00B95C87">
        <w:rPr>
          <w:rFonts w:ascii="Times New Roman" w:hAnsi="Times New Roman" w:cs="Times New Roman"/>
          <w:sz w:val="24"/>
          <w:szCs w:val="24"/>
        </w:rPr>
        <w:t>los enunciados</w:t>
      </w:r>
      <w:r w:rsidR="009105B3">
        <w:rPr>
          <w:rFonts w:ascii="Times New Roman" w:hAnsi="Times New Roman" w:cs="Times New Roman"/>
          <w:sz w:val="24"/>
          <w:szCs w:val="24"/>
        </w:rPr>
        <w:t xml:space="preserve"> que describen pruebas se</w:t>
      </w:r>
      <w:r w:rsidR="00B95C87">
        <w:rPr>
          <w:rFonts w:ascii="Times New Roman" w:hAnsi="Times New Roman" w:cs="Times New Roman"/>
          <w:sz w:val="24"/>
          <w:szCs w:val="24"/>
        </w:rPr>
        <w:t>an aceptado</w:t>
      </w:r>
      <w:r w:rsidR="00344F39">
        <w:rPr>
          <w:rFonts w:ascii="Times New Roman" w:hAnsi="Times New Roman" w:cs="Times New Roman"/>
          <w:sz w:val="24"/>
          <w:szCs w:val="24"/>
        </w:rPr>
        <w:t>s</w:t>
      </w:r>
      <w:r w:rsidR="00B95C87">
        <w:rPr>
          <w:rFonts w:ascii="Times New Roman" w:hAnsi="Times New Roman" w:cs="Times New Roman"/>
          <w:sz w:val="24"/>
          <w:szCs w:val="24"/>
        </w:rPr>
        <w:t xml:space="preserve"> y que, por lo tanto, ésto</w:t>
      </w:r>
      <w:r w:rsidR="009105B3">
        <w:rPr>
          <w:rFonts w:ascii="Times New Roman" w:hAnsi="Times New Roman" w:cs="Times New Roman"/>
          <w:sz w:val="24"/>
          <w:szCs w:val="24"/>
        </w:rPr>
        <w:t xml:space="preserve">s cumplan un papel fundamental en la determinación de la hipótesis acerca de los hechos que uno debe aceptar como justificada. En el contexto del razonamiento normativo, el modelo da prioridad a </w:t>
      </w:r>
      <w:r w:rsidR="00B95C87">
        <w:rPr>
          <w:rFonts w:ascii="Times New Roman" w:hAnsi="Times New Roman" w:cs="Times New Roman"/>
          <w:sz w:val="24"/>
          <w:szCs w:val="24"/>
        </w:rPr>
        <w:t xml:space="preserve">los enunciados </w:t>
      </w:r>
      <w:r w:rsidR="009105B3">
        <w:rPr>
          <w:rFonts w:ascii="Times New Roman" w:hAnsi="Times New Roman" w:cs="Times New Roman"/>
          <w:sz w:val="24"/>
          <w:szCs w:val="24"/>
        </w:rPr>
        <w:t xml:space="preserve">que describen razones de autoridad y, en este sentido, sanciona una tendencia conservadora, al establecer que, para que una decisión esté justificada, </w:t>
      </w:r>
      <w:r w:rsidR="00B95C87">
        <w:rPr>
          <w:rFonts w:ascii="Times New Roman" w:hAnsi="Times New Roman" w:cs="Times New Roman"/>
          <w:sz w:val="24"/>
          <w:szCs w:val="24"/>
        </w:rPr>
        <w:t xml:space="preserve">ésta </w:t>
      </w:r>
      <w:r w:rsidR="009105B3">
        <w:rPr>
          <w:rFonts w:ascii="Times New Roman" w:hAnsi="Times New Roman" w:cs="Times New Roman"/>
          <w:sz w:val="24"/>
          <w:szCs w:val="24"/>
        </w:rPr>
        <w:t>debe ser coherente con el conjunto de materiales autoritativos. Ahora bien, de hecho, que las razones de autoridad tengan un status privilegiado es un rasgo fundamen</w:t>
      </w:r>
      <w:r w:rsidR="00344F39">
        <w:rPr>
          <w:rFonts w:ascii="Times New Roman" w:hAnsi="Times New Roman" w:cs="Times New Roman"/>
          <w:sz w:val="24"/>
          <w:szCs w:val="24"/>
        </w:rPr>
        <w:t>tal del razonamiento ‘jurídico’</w:t>
      </w:r>
      <w:r w:rsidR="009105B3">
        <w:rPr>
          <w:rFonts w:ascii="Times New Roman" w:hAnsi="Times New Roman" w:cs="Times New Roman"/>
          <w:sz w:val="24"/>
          <w:szCs w:val="24"/>
        </w:rPr>
        <w:t xml:space="preserve"> que diferencia a este tipo de razonamiento, precisamente, de otros tipos de razonamiento práctico. No puede ser, por lo tanto, un problema que la teoría de la coherencia reconozca el lugar prominente que tienen estas razones en la justificación de las proposiciones normativas. </w:t>
      </w:r>
      <w:r w:rsidR="00344F39">
        <w:rPr>
          <w:rFonts w:ascii="Times New Roman" w:hAnsi="Times New Roman" w:cs="Times New Roman"/>
          <w:sz w:val="24"/>
          <w:szCs w:val="24"/>
        </w:rPr>
        <w:t>El</w:t>
      </w:r>
      <w:r w:rsidR="009105B3">
        <w:rPr>
          <w:rFonts w:ascii="Times New Roman" w:hAnsi="Times New Roman" w:cs="Times New Roman"/>
          <w:sz w:val="24"/>
          <w:szCs w:val="24"/>
        </w:rPr>
        <w:t xml:space="preserve"> problema</w:t>
      </w:r>
      <w:r w:rsidR="00344F39">
        <w:rPr>
          <w:rFonts w:ascii="Times New Roman" w:hAnsi="Times New Roman" w:cs="Times New Roman"/>
          <w:sz w:val="24"/>
          <w:szCs w:val="24"/>
        </w:rPr>
        <w:t xml:space="preserve"> surgiría</w:t>
      </w:r>
      <w:r w:rsidR="009105B3">
        <w:rPr>
          <w:rFonts w:ascii="Times New Roman" w:hAnsi="Times New Roman" w:cs="Times New Roman"/>
          <w:sz w:val="24"/>
          <w:szCs w:val="24"/>
        </w:rPr>
        <w:t xml:space="preserve">, </w:t>
      </w:r>
      <w:r w:rsidR="00B95C87">
        <w:rPr>
          <w:rFonts w:ascii="Times New Roman" w:hAnsi="Times New Roman" w:cs="Times New Roman"/>
          <w:sz w:val="24"/>
          <w:szCs w:val="24"/>
        </w:rPr>
        <w:t>desde luego</w:t>
      </w:r>
      <w:r w:rsidR="009105B3">
        <w:rPr>
          <w:rFonts w:ascii="Times New Roman" w:hAnsi="Times New Roman" w:cs="Times New Roman"/>
          <w:sz w:val="24"/>
          <w:szCs w:val="24"/>
        </w:rPr>
        <w:t xml:space="preserve">, si esta tendencia conservadora impidiera el cambio normativo, pero el modelo </w:t>
      </w:r>
      <w:r w:rsidR="00FC228B">
        <w:rPr>
          <w:rFonts w:ascii="Times New Roman" w:hAnsi="Times New Roman" w:cs="Times New Roman"/>
          <w:sz w:val="24"/>
          <w:szCs w:val="24"/>
        </w:rPr>
        <w:t xml:space="preserve">sí que da cabida al cambio normativo ya que permite rechazar las razones de autoridad </w:t>
      </w:r>
      <w:r w:rsidR="00CE699B">
        <w:rPr>
          <w:rFonts w:ascii="Times New Roman" w:hAnsi="Times New Roman" w:cs="Times New Roman"/>
          <w:sz w:val="24"/>
          <w:szCs w:val="24"/>
        </w:rPr>
        <w:t>siempre y cuando este rechazo aumente</w:t>
      </w:r>
      <w:r w:rsidR="00FC228B">
        <w:rPr>
          <w:rFonts w:ascii="Times New Roman" w:hAnsi="Times New Roman" w:cs="Times New Roman"/>
          <w:sz w:val="24"/>
          <w:szCs w:val="24"/>
        </w:rPr>
        <w:t xml:space="preserve"> de manera significativa el grado de coherencia de las razones relevantes en su conjunto. Por lo tanto, este modelo exhibe un gr</w:t>
      </w:r>
      <w:r w:rsidR="00344F39">
        <w:rPr>
          <w:rFonts w:ascii="Times New Roman" w:hAnsi="Times New Roman" w:cs="Times New Roman"/>
          <w:sz w:val="24"/>
          <w:szCs w:val="24"/>
        </w:rPr>
        <w:t>ado moderado de conservadurismo</w:t>
      </w:r>
      <w:r w:rsidR="00FC228B">
        <w:rPr>
          <w:rFonts w:ascii="Times New Roman" w:hAnsi="Times New Roman" w:cs="Times New Roman"/>
          <w:sz w:val="24"/>
          <w:szCs w:val="24"/>
        </w:rPr>
        <w:t xml:space="preserve"> que es, me parece, una característica distintiva de nuestras prácticas de justificación jurídica.</w:t>
      </w:r>
    </w:p>
    <w:p w:rsidR="003F4551" w:rsidRDefault="00FC228B" w:rsidP="005B5CF4">
      <w:pPr>
        <w:jc w:val="both"/>
        <w:rPr>
          <w:rFonts w:ascii="Times New Roman" w:hAnsi="Times New Roman" w:cs="Times New Roman"/>
          <w:sz w:val="24"/>
          <w:szCs w:val="24"/>
        </w:rPr>
      </w:pPr>
      <w:r>
        <w:rPr>
          <w:rFonts w:ascii="Times New Roman" w:hAnsi="Times New Roman" w:cs="Times New Roman"/>
          <w:sz w:val="24"/>
          <w:szCs w:val="24"/>
        </w:rPr>
        <w:tab/>
        <w:t xml:space="preserve">La teoría de la coherencia propuesta aquí también nos permite solucionar los </w:t>
      </w:r>
      <w:r w:rsidRPr="00FC228B">
        <w:rPr>
          <w:rFonts w:ascii="Times New Roman" w:hAnsi="Times New Roman" w:cs="Times New Roman"/>
          <w:i/>
          <w:sz w:val="24"/>
          <w:szCs w:val="24"/>
        </w:rPr>
        <w:t>problemas derivados del holismo</w:t>
      </w:r>
      <w:r>
        <w:rPr>
          <w:rFonts w:ascii="Times New Roman" w:hAnsi="Times New Roman" w:cs="Times New Roman"/>
          <w:i/>
          <w:sz w:val="24"/>
          <w:szCs w:val="24"/>
        </w:rPr>
        <w:t xml:space="preserve"> </w:t>
      </w:r>
      <w:r>
        <w:rPr>
          <w:rFonts w:ascii="Times New Roman" w:hAnsi="Times New Roman" w:cs="Times New Roman"/>
          <w:sz w:val="24"/>
          <w:szCs w:val="24"/>
        </w:rPr>
        <w:t xml:space="preserve">en cuanto que se fundamenta en una concepción contextualista de los estándares de justificación jurídica según la cual el conjunto de creencias que se tiene que hacer coherente no es todo el sistema de creencias del agente sino un subconjunto de las mismas que se considera relevante en el contexto particular. Esta aproximación contextualista a la justificación coherentista permite acercar este modelo </w:t>
      </w:r>
      <w:r>
        <w:rPr>
          <w:rFonts w:ascii="Times New Roman" w:hAnsi="Times New Roman" w:cs="Times New Roman"/>
          <w:sz w:val="24"/>
          <w:szCs w:val="24"/>
        </w:rPr>
        <w:lastRenderedPageBreak/>
        <w:t>a lo que los decisores judiciales pueden</w:t>
      </w:r>
      <w:r w:rsidR="00610403">
        <w:rPr>
          <w:rFonts w:ascii="Times New Roman" w:hAnsi="Times New Roman" w:cs="Times New Roman"/>
          <w:sz w:val="24"/>
          <w:szCs w:val="24"/>
        </w:rPr>
        <w:t>,</w:t>
      </w:r>
      <w:r>
        <w:rPr>
          <w:rFonts w:ascii="Times New Roman" w:hAnsi="Times New Roman" w:cs="Times New Roman"/>
          <w:sz w:val="24"/>
          <w:szCs w:val="24"/>
        </w:rPr>
        <w:t xml:space="preserve"> de hecho</w:t>
      </w:r>
      <w:r w:rsidR="00610403">
        <w:rPr>
          <w:rFonts w:ascii="Times New Roman" w:hAnsi="Times New Roman" w:cs="Times New Roman"/>
          <w:sz w:val="24"/>
          <w:szCs w:val="24"/>
        </w:rPr>
        <w:t>,</w:t>
      </w:r>
      <w:r>
        <w:rPr>
          <w:rFonts w:ascii="Times New Roman" w:hAnsi="Times New Roman" w:cs="Times New Roman"/>
          <w:sz w:val="24"/>
          <w:szCs w:val="24"/>
        </w:rPr>
        <w:t xml:space="preserve"> hacer, da</w:t>
      </w:r>
      <w:r w:rsidR="00B95C87">
        <w:rPr>
          <w:rFonts w:ascii="Times New Roman" w:hAnsi="Times New Roman" w:cs="Times New Roman"/>
          <w:sz w:val="24"/>
          <w:szCs w:val="24"/>
        </w:rPr>
        <w:t xml:space="preserve">das nuestras </w:t>
      </w:r>
      <w:r w:rsidR="00610403">
        <w:rPr>
          <w:rFonts w:ascii="Times New Roman" w:hAnsi="Times New Roman" w:cs="Times New Roman"/>
          <w:sz w:val="24"/>
          <w:szCs w:val="24"/>
        </w:rPr>
        <w:t xml:space="preserve"> limitaciones cognitivas;</w:t>
      </w:r>
      <w:r>
        <w:rPr>
          <w:rFonts w:ascii="Times New Roman" w:hAnsi="Times New Roman" w:cs="Times New Roman"/>
          <w:sz w:val="24"/>
          <w:szCs w:val="24"/>
        </w:rPr>
        <w:t xml:space="preserve"> nos permite mejorar la adecuación descriptiva de la teoría, ya que explica de manera más adecuada los procesos de razonamiento que resultan en decisiones jurídicas justificadas</w:t>
      </w:r>
      <w:r w:rsidR="00610403">
        <w:rPr>
          <w:rFonts w:ascii="Times New Roman" w:hAnsi="Times New Roman" w:cs="Times New Roman"/>
          <w:sz w:val="24"/>
          <w:szCs w:val="24"/>
        </w:rPr>
        <w:t>;</w:t>
      </w:r>
      <w:r>
        <w:rPr>
          <w:rFonts w:ascii="Times New Roman" w:hAnsi="Times New Roman" w:cs="Times New Roman"/>
          <w:sz w:val="24"/>
          <w:szCs w:val="24"/>
        </w:rPr>
        <w:t xml:space="preserve"> y </w:t>
      </w:r>
      <w:r w:rsidR="00610403">
        <w:rPr>
          <w:rFonts w:ascii="Times New Roman" w:hAnsi="Times New Roman" w:cs="Times New Roman"/>
          <w:sz w:val="24"/>
          <w:szCs w:val="24"/>
        </w:rPr>
        <w:t xml:space="preserve">al hacer que la justificación de una creencia acerca de los hechos o el derecho dependa exclusivamente de la coherencia de un subconjunto relevante de creencias </w:t>
      </w:r>
      <w:r>
        <w:rPr>
          <w:rFonts w:ascii="Times New Roman" w:hAnsi="Times New Roman" w:cs="Times New Roman"/>
          <w:sz w:val="24"/>
          <w:szCs w:val="24"/>
        </w:rPr>
        <w:t>solventa algunos de los problemas que surgen en relación a la adecua</w:t>
      </w:r>
      <w:r w:rsidR="00610403">
        <w:rPr>
          <w:rFonts w:ascii="Times New Roman" w:hAnsi="Times New Roman" w:cs="Times New Roman"/>
          <w:sz w:val="24"/>
          <w:szCs w:val="24"/>
        </w:rPr>
        <w:t>ción normativa del coherentismo</w:t>
      </w:r>
      <w:r w:rsidR="003F4551">
        <w:rPr>
          <w:rFonts w:ascii="Times New Roman" w:hAnsi="Times New Roman" w:cs="Times New Roman"/>
          <w:sz w:val="24"/>
          <w:szCs w:val="24"/>
        </w:rPr>
        <w:t xml:space="preserve">. </w:t>
      </w:r>
    </w:p>
    <w:p w:rsidR="003F4551" w:rsidRDefault="003F4551" w:rsidP="005B5CF4">
      <w:pPr>
        <w:jc w:val="both"/>
        <w:rPr>
          <w:rFonts w:ascii="Times New Roman" w:hAnsi="Times New Roman" w:cs="Times New Roman"/>
          <w:sz w:val="24"/>
          <w:szCs w:val="24"/>
        </w:rPr>
      </w:pPr>
      <w:r>
        <w:rPr>
          <w:rFonts w:ascii="Times New Roman" w:hAnsi="Times New Roman" w:cs="Times New Roman"/>
          <w:sz w:val="24"/>
          <w:szCs w:val="24"/>
        </w:rPr>
        <w:tab/>
      </w:r>
      <w:r w:rsidRPr="005D2445">
        <w:rPr>
          <w:rFonts w:ascii="Times New Roman" w:hAnsi="Times New Roman" w:cs="Times New Roman"/>
          <w:sz w:val="24"/>
          <w:szCs w:val="24"/>
        </w:rPr>
        <w:t>Otro problema que enfrentan las teorías de la coherencia es que las mismas carecen de</w:t>
      </w:r>
      <w:r w:rsidRPr="003F4551">
        <w:rPr>
          <w:rFonts w:ascii="Times New Roman" w:hAnsi="Times New Roman" w:cs="Times New Roman"/>
          <w:i/>
          <w:sz w:val="24"/>
          <w:szCs w:val="24"/>
        </w:rPr>
        <w:t xml:space="preserve"> </w:t>
      </w:r>
      <w:r w:rsidRPr="005D2445">
        <w:rPr>
          <w:rFonts w:ascii="Times New Roman" w:hAnsi="Times New Roman" w:cs="Times New Roman"/>
          <w:sz w:val="24"/>
          <w:szCs w:val="24"/>
        </w:rPr>
        <w:t>una</w:t>
      </w:r>
      <w:r w:rsidRPr="003F4551">
        <w:rPr>
          <w:rFonts w:ascii="Times New Roman" w:hAnsi="Times New Roman" w:cs="Times New Roman"/>
          <w:i/>
          <w:sz w:val="24"/>
          <w:szCs w:val="24"/>
        </w:rPr>
        <w:t xml:space="preserve"> descripción detallada de la inferencia coherentista</w:t>
      </w:r>
      <w:r>
        <w:rPr>
          <w:rFonts w:ascii="Times New Roman" w:hAnsi="Times New Roman" w:cs="Times New Roman"/>
          <w:sz w:val="24"/>
          <w:szCs w:val="24"/>
        </w:rPr>
        <w:t xml:space="preserve">. El modelo propuesto soluciona este problema ya que proporciona una teoría acerca de los patrones inferenciales mediante los cuales los agentes jurídicos pueden llegar a tomar decisiones justificadas por virtud de su coherencia en términos de una inferencia a la mejor explicación. A pesar de que, sin duda, es necesario clarificar </w:t>
      </w:r>
      <w:r w:rsidR="00CE699B">
        <w:rPr>
          <w:rFonts w:ascii="Times New Roman" w:hAnsi="Times New Roman" w:cs="Times New Roman"/>
          <w:sz w:val="24"/>
          <w:szCs w:val="24"/>
        </w:rPr>
        <w:t xml:space="preserve">cómo operan las </w:t>
      </w:r>
      <w:r>
        <w:rPr>
          <w:rFonts w:ascii="Times New Roman" w:hAnsi="Times New Roman" w:cs="Times New Roman"/>
          <w:sz w:val="24"/>
          <w:szCs w:val="24"/>
        </w:rPr>
        <w:t xml:space="preserve">inferencias explicativas en el derecho, el modelo ofrece una descripción </w:t>
      </w:r>
      <w:r w:rsidR="00B95C87">
        <w:rPr>
          <w:rFonts w:ascii="Times New Roman" w:hAnsi="Times New Roman" w:cs="Times New Roman"/>
          <w:sz w:val="24"/>
          <w:szCs w:val="24"/>
        </w:rPr>
        <w:t>relativamente</w:t>
      </w:r>
      <w:r>
        <w:rPr>
          <w:rFonts w:ascii="Times New Roman" w:hAnsi="Times New Roman" w:cs="Times New Roman"/>
          <w:sz w:val="24"/>
          <w:szCs w:val="24"/>
        </w:rPr>
        <w:t xml:space="preserve"> detallada de la manera en la cual funciona la inferencia coherentista en el derecho. </w:t>
      </w:r>
    </w:p>
    <w:p w:rsidR="003D40FD" w:rsidRDefault="003F4551" w:rsidP="005B5CF4">
      <w:pPr>
        <w:jc w:val="both"/>
        <w:rPr>
          <w:rFonts w:ascii="Times New Roman" w:hAnsi="Times New Roman" w:cs="Times New Roman"/>
          <w:sz w:val="24"/>
          <w:szCs w:val="24"/>
        </w:rPr>
      </w:pPr>
      <w:r>
        <w:rPr>
          <w:rFonts w:ascii="Times New Roman" w:hAnsi="Times New Roman" w:cs="Times New Roman"/>
          <w:sz w:val="24"/>
          <w:szCs w:val="24"/>
        </w:rPr>
        <w:tab/>
        <w:t xml:space="preserve">Por último, </w:t>
      </w:r>
      <w:r w:rsidRPr="005D2445">
        <w:rPr>
          <w:rFonts w:ascii="Times New Roman" w:hAnsi="Times New Roman" w:cs="Times New Roman"/>
          <w:sz w:val="24"/>
          <w:szCs w:val="24"/>
        </w:rPr>
        <w:t xml:space="preserve">las teorías de la coherencia en el derecho </w:t>
      </w:r>
      <w:r w:rsidR="000025AF">
        <w:rPr>
          <w:rFonts w:ascii="Times New Roman" w:hAnsi="Times New Roman" w:cs="Times New Roman"/>
          <w:sz w:val="24"/>
          <w:szCs w:val="24"/>
        </w:rPr>
        <w:t>no examinan de manera sistemática</w:t>
      </w:r>
      <w:r w:rsidRPr="003F4551">
        <w:rPr>
          <w:rFonts w:ascii="Times New Roman" w:hAnsi="Times New Roman" w:cs="Times New Roman"/>
          <w:i/>
          <w:sz w:val="24"/>
          <w:szCs w:val="24"/>
        </w:rPr>
        <w:t xml:space="preserve"> las razones por las cuales la coherencia es valiosa </w:t>
      </w:r>
      <w:r w:rsidRPr="005D2445">
        <w:rPr>
          <w:rFonts w:ascii="Times New Roman" w:hAnsi="Times New Roman" w:cs="Times New Roman"/>
          <w:sz w:val="24"/>
          <w:szCs w:val="24"/>
        </w:rPr>
        <w:t>en el contexto jurídico</w:t>
      </w:r>
      <w:r w:rsidRPr="003F4551">
        <w:rPr>
          <w:rFonts w:ascii="Times New Roman" w:hAnsi="Times New Roman" w:cs="Times New Roman"/>
          <w:i/>
          <w:sz w:val="24"/>
          <w:szCs w:val="24"/>
        </w:rPr>
        <w:t>.</w:t>
      </w:r>
      <w:r w:rsidR="000025AF">
        <w:rPr>
          <w:rFonts w:ascii="Times New Roman" w:hAnsi="Times New Roman" w:cs="Times New Roman"/>
          <w:sz w:val="24"/>
          <w:szCs w:val="24"/>
        </w:rPr>
        <w:t xml:space="preserve"> Como es bien sabido, una de las dificultades principales que enfrentan las teorías de la coherencia es la de demostrar que la coherencia nos conduce a la verdad (o a la corrección). A la luz de estas dificultades, pueden surgir dudas –legítimas, uno diría- acerca de si la coherencia tiene fuerza justificativa en el derecho. </w:t>
      </w:r>
      <w:r w:rsidR="00F83223">
        <w:rPr>
          <w:rFonts w:ascii="Times New Roman" w:hAnsi="Times New Roman" w:cs="Times New Roman"/>
          <w:sz w:val="24"/>
          <w:szCs w:val="24"/>
        </w:rPr>
        <w:t>Para responder a la pregunta de por qué la coherencia confiere justificación en el derecho es necesario entrar a un debat</w:t>
      </w:r>
      <w:r w:rsidR="00272765">
        <w:rPr>
          <w:rFonts w:ascii="Times New Roman" w:hAnsi="Times New Roman" w:cs="Times New Roman"/>
          <w:sz w:val="24"/>
          <w:szCs w:val="24"/>
        </w:rPr>
        <w:t>e de segundo orden acerca de cuá</w:t>
      </w:r>
      <w:r w:rsidR="00F83223">
        <w:rPr>
          <w:rFonts w:ascii="Times New Roman" w:hAnsi="Times New Roman" w:cs="Times New Roman"/>
          <w:sz w:val="24"/>
          <w:szCs w:val="24"/>
        </w:rPr>
        <w:t xml:space="preserve">les serían las razones en base a las cuales se podrían justificar los estándares coherentistas de la justificación jurídica, es decir, es preciso ofrecer una meta-justificación adecuada de la concepción coherentista de la justificación jurídica. En la siguiente sección, ofrezco algunas razones por las cuales la coherencia es un valor importante en el razonamiento jurídico. </w:t>
      </w:r>
    </w:p>
    <w:p w:rsidR="00D87F7E" w:rsidRDefault="00D87F7E" w:rsidP="005B5CF4">
      <w:pPr>
        <w:jc w:val="both"/>
        <w:rPr>
          <w:rFonts w:ascii="Times New Roman" w:hAnsi="Times New Roman" w:cs="Times New Roman"/>
          <w:sz w:val="24"/>
          <w:szCs w:val="24"/>
        </w:rPr>
      </w:pPr>
    </w:p>
    <w:p w:rsidR="00CE0CB3" w:rsidRDefault="00CE0CB3" w:rsidP="005B5CF4">
      <w:pPr>
        <w:pStyle w:val="Prrafodelista"/>
        <w:numPr>
          <w:ilvl w:val="0"/>
          <w:numId w:val="5"/>
        </w:numPr>
        <w:jc w:val="both"/>
        <w:rPr>
          <w:rFonts w:ascii="Times New Roman" w:hAnsi="Times New Roman" w:cs="Times New Roman"/>
          <w:b/>
          <w:sz w:val="24"/>
          <w:szCs w:val="24"/>
        </w:rPr>
      </w:pPr>
      <w:r>
        <w:rPr>
          <w:rFonts w:ascii="Times New Roman" w:hAnsi="Times New Roman" w:cs="Times New Roman"/>
          <w:b/>
          <w:sz w:val="24"/>
          <w:szCs w:val="24"/>
        </w:rPr>
        <w:t>El valor de la coherencia</w:t>
      </w:r>
    </w:p>
    <w:p w:rsidR="005567DF" w:rsidRDefault="00271A86"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Para desarrollar un argumento a favor del valor de la coherencia en el razonamiento jurídico es necesario, en primer lugar, cuestionar una tesis acerca de qué es lo que hace </w:t>
      </w:r>
      <w:r w:rsidR="00D229CF">
        <w:rPr>
          <w:rFonts w:ascii="Times New Roman" w:hAnsi="Times New Roman" w:cs="Times New Roman"/>
          <w:sz w:val="24"/>
          <w:szCs w:val="24"/>
        </w:rPr>
        <w:t>que</w:t>
      </w:r>
      <w:r>
        <w:rPr>
          <w:rFonts w:ascii="Times New Roman" w:hAnsi="Times New Roman" w:cs="Times New Roman"/>
          <w:sz w:val="24"/>
          <w:szCs w:val="24"/>
        </w:rPr>
        <w:t xml:space="preserve"> un determinado criterio de justificación</w:t>
      </w:r>
      <w:r w:rsidR="005567DF">
        <w:rPr>
          <w:rFonts w:ascii="Times New Roman" w:hAnsi="Times New Roman" w:cs="Times New Roman"/>
          <w:sz w:val="24"/>
          <w:szCs w:val="24"/>
        </w:rPr>
        <w:t xml:space="preserve"> </w:t>
      </w:r>
      <w:r w:rsidR="00D229CF">
        <w:rPr>
          <w:rFonts w:ascii="Times New Roman" w:hAnsi="Times New Roman" w:cs="Times New Roman"/>
          <w:sz w:val="24"/>
          <w:szCs w:val="24"/>
        </w:rPr>
        <w:t xml:space="preserve">sea valioso </w:t>
      </w:r>
      <w:r w:rsidR="005567DF">
        <w:rPr>
          <w:rFonts w:ascii="Times New Roman" w:hAnsi="Times New Roman" w:cs="Times New Roman"/>
          <w:sz w:val="24"/>
          <w:szCs w:val="24"/>
        </w:rPr>
        <w:t>que está i</w:t>
      </w:r>
      <w:r>
        <w:rPr>
          <w:rFonts w:ascii="Times New Roman" w:hAnsi="Times New Roman" w:cs="Times New Roman"/>
          <w:sz w:val="24"/>
          <w:szCs w:val="24"/>
        </w:rPr>
        <w:t>mplícita</w:t>
      </w:r>
      <w:r w:rsidR="005567DF">
        <w:rPr>
          <w:rFonts w:ascii="Times New Roman" w:hAnsi="Times New Roman" w:cs="Times New Roman"/>
          <w:sz w:val="24"/>
          <w:szCs w:val="24"/>
        </w:rPr>
        <w:t xml:space="preserve"> </w:t>
      </w:r>
      <w:r>
        <w:rPr>
          <w:rFonts w:ascii="Times New Roman" w:hAnsi="Times New Roman" w:cs="Times New Roman"/>
          <w:sz w:val="24"/>
          <w:szCs w:val="24"/>
        </w:rPr>
        <w:t xml:space="preserve">en </w:t>
      </w:r>
      <w:r w:rsidR="00CE699B">
        <w:rPr>
          <w:rFonts w:ascii="Times New Roman" w:hAnsi="Times New Roman" w:cs="Times New Roman"/>
          <w:sz w:val="24"/>
          <w:szCs w:val="24"/>
        </w:rPr>
        <w:t xml:space="preserve">la mayor parte de </w:t>
      </w:r>
      <w:r>
        <w:rPr>
          <w:rFonts w:ascii="Times New Roman" w:hAnsi="Times New Roman" w:cs="Times New Roman"/>
          <w:sz w:val="24"/>
          <w:szCs w:val="24"/>
        </w:rPr>
        <w:t xml:space="preserve">las discusiones acerca de la justificación. </w:t>
      </w:r>
      <w:r w:rsidR="00CE699B">
        <w:rPr>
          <w:rFonts w:ascii="Times New Roman" w:hAnsi="Times New Roman" w:cs="Times New Roman"/>
          <w:sz w:val="24"/>
          <w:szCs w:val="24"/>
        </w:rPr>
        <w:t>Según esta tesis, un</w:t>
      </w:r>
      <w:r w:rsidR="005567DF">
        <w:rPr>
          <w:rFonts w:ascii="Times New Roman" w:hAnsi="Times New Roman" w:cs="Times New Roman"/>
          <w:sz w:val="24"/>
          <w:szCs w:val="24"/>
        </w:rPr>
        <w:t xml:space="preserve"> estándar de justificación </w:t>
      </w:r>
      <w:r w:rsidR="00CE699B">
        <w:rPr>
          <w:rFonts w:ascii="Times New Roman" w:hAnsi="Times New Roman" w:cs="Times New Roman"/>
          <w:sz w:val="24"/>
          <w:szCs w:val="24"/>
        </w:rPr>
        <w:t>es adecuado</w:t>
      </w:r>
      <w:r w:rsidR="005567DF">
        <w:rPr>
          <w:rFonts w:ascii="Times New Roman" w:hAnsi="Times New Roman" w:cs="Times New Roman"/>
          <w:sz w:val="24"/>
          <w:szCs w:val="24"/>
        </w:rPr>
        <w:t xml:space="preserve"> en la med</w:t>
      </w:r>
      <w:r w:rsidR="00CE699B">
        <w:rPr>
          <w:rFonts w:ascii="Times New Roman" w:hAnsi="Times New Roman" w:cs="Times New Roman"/>
          <w:sz w:val="24"/>
          <w:szCs w:val="24"/>
        </w:rPr>
        <w:t>ida en que esté conectado</w:t>
      </w:r>
      <w:r w:rsidR="005567DF">
        <w:rPr>
          <w:rFonts w:ascii="Times New Roman" w:hAnsi="Times New Roman" w:cs="Times New Roman"/>
          <w:sz w:val="24"/>
          <w:szCs w:val="24"/>
        </w:rPr>
        <w:t xml:space="preserve"> de manera apropiada con la verdad y la corrección. </w:t>
      </w:r>
      <w:r w:rsidR="00CE699B">
        <w:rPr>
          <w:rFonts w:ascii="Times New Roman" w:hAnsi="Times New Roman" w:cs="Times New Roman"/>
          <w:sz w:val="24"/>
          <w:szCs w:val="24"/>
        </w:rPr>
        <w:t xml:space="preserve">Tomando esta tesis como punto de partida, se pone en tela de juicio que </w:t>
      </w:r>
      <w:r w:rsidR="005567DF">
        <w:rPr>
          <w:rFonts w:ascii="Times New Roman" w:hAnsi="Times New Roman" w:cs="Times New Roman"/>
          <w:sz w:val="24"/>
          <w:szCs w:val="24"/>
        </w:rPr>
        <w:t>la coherencia pueda jugar un papel relevante en la justificación</w:t>
      </w:r>
      <w:r w:rsidR="00AC6797">
        <w:rPr>
          <w:rFonts w:ascii="Times New Roman" w:hAnsi="Times New Roman" w:cs="Times New Roman"/>
          <w:sz w:val="24"/>
          <w:szCs w:val="24"/>
        </w:rPr>
        <w:t xml:space="preserve">, </w:t>
      </w:r>
      <w:r w:rsidR="00CE699B">
        <w:rPr>
          <w:rFonts w:ascii="Times New Roman" w:hAnsi="Times New Roman" w:cs="Times New Roman"/>
          <w:sz w:val="24"/>
          <w:szCs w:val="24"/>
        </w:rPr>
        <w:t xml:space="preserve">dado que es dudoso que </w:t>
      </w:r>
      <w:r w:rsidR="00AC6797">
        <w:rPr>
          <w:rFonts w:ascii="Times New Roman" w:hAnsi="Times New Roman" w:cs="Times New Roman"/>
          <w:sz w:val="24"/>
          <w:szCs w:val="24"/>
        </w:rPr>
        <w:t xml:space="preserve">los estándares de coherencia </w:t>
      </w:r>
      <w:r w:rsidR="00CE699B">
        <w:rPr>
          <w:rFonts w:ascii="Times New Roman" w:hAnsi="Times New Roman" w:cs="Times New Roman"/>
          <w:sz w:val="24"/>
          <w:szCs w:val="24"/>
        </w:rPr>
        <w:t>puedan</w:t>
      </w:r>
      <w:r w:rsidR="00AC6797">
        <w:rPr>
          <w:rFonts w:ascii="Times New Roman" w:hAnsi="Times New Roman" w:cs="Times New Roman"/>
          <w:sz w:val="24"/>
          <w:szCs w:val="24"/>
        </w:rPr>
        <w:t xml:space="preserve"> conducirnos a la verdad. Sin embargo, aunque, desde </w:t>
      </w:r>
      <w:r w:rsidR="00AC6797">
        <w:rPr>
          <w:rFonts w:ascii="Times New Roman" w:hAnsi="Times New Roman" w:cs="Times New Roman"/>
          <w:sz w:val="24"/>
          <w:szCs w:val="24"/>
        </w:rPr>
        <w:lastRenderedPageBreak/>
        <w:t>luego, uno de los criterios principales para evaluar un estándar de justificación es su capacidad para juzgar como justificadas creencias que son probablemente verdaderas, hay también otros criterios relevantes para determinar la adecuación de una teoría de la justificación. En lo que sigue, quisiera dar</w:t>
      </w:r>
      <w:r w:rsidR="00D229CF">
        <w:rPr>
          <w:rFonts w:ascii="Times New Roman" w:hAnsi="Times New Roman" w:cs="Times New Roman"/>
          <w:sz w:val="24"/>
          <w:szCs w:val="24"/>
        </w:rPr>
        <w:t xml:space="preserve"> algunos argumentos a favor de una</w:t>
      </w:r>
      <w:r w:rsidR="00AC6797">
        <w:rPr>
          <w:rFonts w:ascii="Times New Roman" w:hAnsi="Times New Roman" w:cs="Times New Roman"/>
          <w:sz w:val="24"/>
          <w:szCs w:val="24"/>
        </w:rPr>
        <w:t xml:space="preserve"> teoría </w:t>
      </w:r>
      <w:r w:rsidR="00D229CF">
        <w:rPr>
          <w:rFonts w:ascii="Times New Roman" w:hAnsi="Times New Roman" w:cs="Times New Roman"/>
          <w:sz w:val="24"/>
          <w:szCs w:val="24"/>
        </w:rPr>
        <w:t xml:space="preserve">coherentista </w:t>
      </w:r>
      <w:r w:rsidR="00AC6797">
        <w:rPr>
          <w:rFonts w:ascii="Times New Roman" w:hAnsi="Times New Roman" w:cs="Times New Roman"/>
          <w:sz w:val="24"/>
          <w:szCs w:val="24"/>
        </w:rPr>
        <w:t>de l</w:t>
      </w:r>
      <w:r w:rsidR="00D229CF">
        <w:rPr>
          <w:rFonts w:ascii="Times New Roman" w:hAnsi="Times New Roman" w:cs="Times New Roman"/>
          <w:sz w:val="24"/>
          <w:szCs w:val="24"/>
        </w:rPr>
        <w:t>a justificación</w:t>
      </w:r>
      <w:r w:rsidR="00FB6063">
        <w:rPr>
          <w:rFonts w:ascii="Times New Roman" w:hAnsi="Times New Roman" w:cs="Times New Roman"/>
          <w:sz w:val="24"/>
          <w:szCs w:val="24"/>
        </w:rPr>
        <w:t>.</w:t>
      </w:r>
    </w:p>
    <w:p w:rsidR="00AC6797" w:rsidRPr="00AC6797"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El argumento del anti</w:t>
      </w:r>
      <w:r w:rsidR="003B4BF2">
        <w:rPr>
          <w:rFonts w:ascii="Times New Roman" w:hAnsi="Times New Roman" w:cs="Times New Roman"/>
          <w:i/>
          <w:sz w:val="24"/>
          <w:szCs w:val="24"/>
        </w:rPr>
        <w:t>-f</w:t>
      </w:r>
      <w:r>
        <w:rPr>
          <w:rFonts w:ascii="Times New Roman" w:hAnsi="Times New Roman" w:cs="Times New Roman"/>
          <w:i/>
          <w:sz w:val="24"/>
          <w:szCs w:val="24"/>
        </w:rPr>
        <w:t>undacion</w:t>
      </w:r>
      <w:r w:rsidR="003B4BF2">
        <w:rPr>
          <w:rFonts w:ascii="Times New Roman" w:hAnsi="Times New Roman" w:cs="Times New Roman"/>
          <w:i/>
          <w:sz w:val="24"/>
          <w:szCs w:val="24"/>
        </w:rPr>
        <w:t>ismo</w:t>
      </w:r>
    </w:p>
    <w:p w:rsidR="00AC6797" w:rsidRPr="00AC6797" w:rsidRDefault="00AC6797" w:rsidP="005B5CF4">
      <w:pPr>
        <w:ind w:firstLine="360"/>
        <w:jc w:val="both"/>
        <w:rPr>
          <w:rFonts w:ascii="Times New Roman" w:hAnsi="Times New Roman" w:cs="Times New Roman"/>
          <w:sz w:val="24"/>
          <w:szCs w:val="24"/>
        </w:rPr>
      </w:pPr>
      <w:r w:rsidRPr="00AC6797">
        <w:rPr>
          <w:rFonts w:ascii="Times New Roman" w:hAnsi="Times New Roman" w:cs="Times New Roman"/>
          <w:sz w:val="24"/>
          <w:szCs w:val="24"/>
        </w:rPr>
        <w:t xml:space="preserve">La primera razón a favor de una teoría coherentista de la justificación, como la que se ha propuesto aquí, </w:t>
      </w:r>
      <w:r>
        <w:rPr>
          <w:rFonts w:ascii="Times New Roman" w:hAnsi="Times New Roman" w:cs="Times New Roman"/>
          <w:sz w:val="24"/>
          <w:szCs w:val="24"/>
        </w:rPr>
        <w:t xml:space="preserve">es de carácter negativo. A la luz de las serias dificultades que presenta la principal alternativa al coherentismo, es decir, el fundacionalismo, no sólo en el ámbito jurídico sino </w:t>
      </w:r>
      <w:r w:rsidR="00A04D39">
        <w:rPr>
          <w:rFonts w:ascii="Times New Roman" w:hAnsi="Times New Roman" w:cs="Times New Roman"/>
          <w:sz w:val="24"/>
          <w:szCs w:val="24"/>
        </w:rPr>
        <w:t xml:space="preserve">también </w:t>
      </w:r>
      <w:r>
        <w:rPr>
          <w:rFonts w:ascii="Times New Roman" w:hAnsi="Times New Roman" w:cs="Times New Roman"/>
          <w:sz w:val="24"/>
          <w:szCs w:val="24"/>
        </w:rPr>
        <w:t>en los distintos campos en los que se han presentado propuestas fundacionalistas (en epistemología, desde luego, pero también en ética, filosofía de la ciencia, etc.)</w:t>
      </w:r>
      <w:r w:rsidR="00A04D39">
        <w:rPr>
          <w:rFonts w:ascii="Times New Roman" w:hAnsi="Times New Roman" w:cs="Times New Roman"/>
          <w:sz w:val="24"/>
          <w:szCs w:val="24"/>
        </w:rPr>
        <w:t>, la teoría de la justificación como coherencia parece</w:t>
      </w:r>
      <w:r w:rsidR="00D229CF">
        <w:rPr>
          <w:rFonts w:ascii="Times New Roman" w:hAnsi="Times New Roman" w:cs="Times New Roman"/>
          <w:sz w:val="24"/>
          <w:szCs w:val="24"/>
        </w:rPr>
        <w:t>,</w:t>
      </w:r>
      <w:r w:rsidR="00A04D39">
        <w:rPr>
          <w:rFonts w:ascii="Times New Roman" w:hAnsi="Times New Roman" w:cs="Times New Roman"/>
          <w:sz w:val="24"/>
          <w:szCs w:val="24"/>
        </w:rPr>
        <w:t xml:space="preserve"> en principio</w:t>
      </w:r>
      <w:r w:rsidR="00D229CF">
        <w:rPr>
          <w:rFonts w:ascii="Times New Roman" w:hAnsi="Times New Roman" w:cs="Times New Roman"/>
          <w:sz w:val="24"/>
          <w:szCs w:val="24"/>
        </w:rPr>
        <w:t>,</w:t>
      </w:r>
      <w:r w:rsidR="00A04D39">
        <w:rPr>
          <w:rFonts w:ascii="Times New Roman" w:hAnsi="Times New Roman" w:cs="Times New Roman"/>
          <w:sz w:val="24"/>
          <w:szCs w:val="24"/>
        </w:rPr>
        <w:t xml:space="preserve"> atractiva, aunque, desde luego, es necesario ofrecer algunas razones positivas a favor de esta teoría</w:t>
      </w:r>
      <w:r w:rsidR="00363059">
        <w:rPr>
          <w:rStyle w:val="Refdenotaalpie"/>
          <w:rFonts w:ascii="Times New Roman" w:hAnsi="Times New Roman" w:cs="Times New Roman"/>
          <w:sz w:val="24"/>
          <w:szCs w:val="24"/>
        </w:rPr>
        <w:footnoteReference w:id="76"/>
      </w:r>
      <w:r w:rsidR="00A04D39">
        <w:rPr>
          <w:rFonts w:ascii="Times New Roman" w:hAnsi="Times New Roman" w:cs="Times New Roman"/>
          <w:sz w:val="24"/>
          <w:szCs w:val="24"/>
        </w:rPr>
        <w:t xml:space="preserve">. </w:t>
      </w:r>
    </w:p>
    <w:p w:rsidR="00AC6797" w:rsidRPr="00AC6797"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El argumento acerca de la conexión entre coherencia y verdad</w:t>
      </w:r>
    </w:p>
    <w:p w:rsidR="00AC6797" w:rsidRPr="00AC6797" w:rsidRDefault="00CE699B" w:rsidP="005B5CF4">
      <w:pPr>
        <w:ind w:firstLine="360"/>
        <w:jc w:val="both"/>
        <w:rPr>
          <w:rFonts w:ascii="Times New Roman" w:hAnsi="Times New Roman" w:cs="Times New Roman"/>
          <w:sz w:val="24"/>
          <w:szCs w:val="24"/>
        </w:rPr>
      </w:pPr>
      <w:r>
        <w:rPr>
          <w:rFonts w:ascii="Times New Roman" w:hAnsi="Times New Roman" w:cs="Times New Roman"/>
          <w:sz w:val="24"/>
          <w:szCs w:val="24"/>
        </w:rPr>
        <w:t>No parece que haya</w:t>
      </w:r>
      <w:r w:rsidR="00977A92">
        <w:rPr>
          <w:rFonts w:ascii="Times New Roman" w:hAnsi="Times New Roman" w:cs="Times New Roman"/>
          <w:sz w:val="24"/>
          <w:szCs w:val="24"/>
        </w:rPr>
        <w:t xml:space="preserve"> en las distintas propuestas coherentistas en diversos campos del conocimiento ningún argumento concluyente que demuestre que existe una conexión necesaria entre la coherencia y la verdad. Sin embargo, que no tengamos ningúna razón concluyente para creer que la coherencia conduce a la verdad, no significa que los esfuerzos por mostrar que la coherencia y la verdad están conectadas de manera adecuada sean inútiles. Por el contrario, hay un conjunto de estrategias diferentes que permiten concluir que la coherencia </w:t>
      </w:r>
      <w:r>
        <w:rPr>
          <w:rFonts w:ascii="Times New Roman" w:hAnsi="Times New Roman" w:cs="Times New Roman"/>
          <w:sz w:val="24"/>
          <w:szCs w:val="24"/>
        </w:rPr>
        <w:t>de</w:t>
      </w:r>
      <w:r w:rsidR="00977A92">
        <w:rPr>
          <w:rFonts w:ascii="Times New Roman" w:hAnsi="Times New Roman" w:cs="Times New Roman"/>
          <w:sz w:val="24"/>
          <w:szCs w:val="24"/>
        </w:rPr>
        <w:t xml:space="preserve"> nuestras creencias acerca del mundo no está desconectada de la verdad </w:t>
      </w:r>
      <w:r>
        <w:rPr>
          <w:rFonts w:ascii="Times New Roman" w:hAnsi="Times New Roman" w:cs="Times New Roman"/>
          <w:sz w:val="24"/>
          <w:szCs w:val="24"/>
        </w:rPr>
        <w:t>de las mismas</w:t>
      </w:r>
      <w:r w:rsidR="00977A92">
        <w:rPr>
          <w:rFonts w:ascii="Times New Roman" w:hAnsi="Times New Roman" w:cs="Times New Roman"/>
          <w:sz w:val="24"/>
          <w:szCs w:val="24"/>
        </w:rPr>
        <w:t>.</w:t>
      </w:r>
      <w:r w:rsidR="00D229CF">
        <w:rPr>
          <w:rStyle w:val="Refdenotaalpie"/>
          <w:rFonts w:ascii="Times New Roman" w:hAnsi="Times New Roman" w:cs="Times New Roman"/>
          <w:sz w:val="24"/>
          <w:szCs w:val="24"/>
        </w:rPr>
        <w:footnoteReference w:id="77"/>
      </w:r>
      <w:r w:rsidR="00977A92">
        <w:rPr>
          <w:rFonts w:ascii="Times New Roman" w:hAnsi="Times New Roman" w:cs="Times New Roman"/>
          <w:sz w:val="24"/>
          <w:szCs w:val="24"/>
        </w:rPr>
        <w:t xml:space="preserve"> Estas estrategias proporcionan, me parece, un buen punto de </w:t>
      </w:r>
      <w:r w:rsidR="00977A92">
        <w:rPr>
          <w:rFonts w:ascii="Times New Roman" w:hAnsi="Times New Roman" w:cs="Times New Roman"/>
          <w:sz w:val="24"/>
          <w:szCs w:val="24"/>
        </w:rPr>
        <w:lastRenderedPageBreak/>
        <w:t xml:space="preserve">partida para construir un argumento que demuestre que aceptar conclusiones acerca de los hechos en el derecho en virtud de su coherencia (probablemente) es una buena manera de alcanzar conclusiones verdaderas. El problema de si la coherencia conduce a la verdad es mucho menos serio en el ámbito normativo que en el ámbito fáctico, dado que las teorías anti-realistas de </w:t>
      </w:r>
      <w:r w:rsidR="00326F2E">
        <w:rPr>
          <w:rFonts w:ascii="Times New Roman" w:hAnsi="Times New Roman" w:cs="Times New Roman"/>
          <w:sz w:val="24"/>
          <w:szCs w:val="24"/>
        </w:rPr>
        <w:t xml:space="preserve">la verdad de los enunciados normativos se consideran en general más plausibles que las teorías anti-realistas de la verdad de los enunciados fácticos y que los estándares coherentistas de la justificación se pueden combinar más fácilmente con teorías no realistas de la verdad que con teorías que defienden una concepción de la verdad como correspondencia. Por lo tanto, el problema de cómo se conectan la coherencia y la verdad no presenta, en principio, un obstáculo serio a las propuestas de analizar la justificación de las proposiciones normativas en el derecho en términos de coherencia. En conclusión, a pesar de que no se puede demostrar que una teoría de la coherencia nunca nos va a conducir por derroteros equivocados, ya que ciertamente nos puede llevar a aceptar creencias acerca de los hechos y el derecho falsas o incorrectas, hay buenas razones, </w:t>
      </w:r>
      <w:r w:rsidR="001D0ADE">
        <w:rPr>
          <w:rFonts w:ascii="Times New Roman" w:hAnsi="Times New Roman" w:cs="Times New Roman"/>
          <w:sz w:val="24"/>
          <w:szCs w:val="24"/>
        </w:rPr>
        <w:t xml:space="preserve">dado el </w:t>
      </w:r>
      <w:r w:rsidR="00326F2E">
        <w:rPr>
          <w:rFonts w:ascii="Times New Roman" w:hAnsi="Times New Roman" w:cs="Times New Roman"/>
          <w:sz w:val="24"/>
          <w:szCs w:val="24"/>
        </w:rPr>
        <w:t xml:space="preserve">objetivo de </w:t>
      </w:r>
      <w:r w:rsidR="001D0ADE">
        <w:rPr>
          <w:rFonts w:ascii="Times New Roman" w:hAnsi="Times New Roman" w:cs="Times New Roman"/>
          <w:sz w:val="24"/>
          <w:szCs w:val="24"/>
        </w:rPr>
        <w:t>alcanzar</w:t>
      </w:r>
      <w:r w:rsidR="00FB6063">
        <w:rPr>
          <w:rFonts w:ascii="Times New Roman" w:hAnsi="Times New Roman" w:cs="Times New Roman"/>
          <w:sz w:val="24"/>
          <w:szCs w:val="24"/>
        </w:rPr>
        <w:t xml:space="preserve"> </w:t>
      </w:r>
      <w:r w:rsidR="00326F2E">
        <w:rPr>
          <w:rFonts w:ascii="Times New Roman" w:hAnsi="Times New Roman" w:cs="Times New Roman"/>
          <w:sz w:val="24"/>
          <w:szCs w:val="24"/>
        </w:rPr>
        <w:t>el valor de la verdad en el derecho, para aceptar la teoría de la justificación como coherencia.</w:t>
      </w:r>
    </w:p>
    <w:p w:rsidR="00B566E2" w:rsidRPr="00B566E2"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Coherencia y emoción</w:t>
      </w:r>
    </w:p>
    <w:p w:rsidR="00B566E2" w:rsidRPr="00B566E2" w:rsidRDefault="00B566E2"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Las emociones, tal y como han demostrado algunos estudios recientes, </w:t>
      </w:r>
      <w:r w:rsidR="00F77924">
        <w:rPr>
          <w:rFonts w:ascii="Times New Roman" w:hAnsi="Times New Roman" w:cs="Times New Roman"/>
          <w:sz w:val="24"/>
          <w:szCs w:val="24"/>
        </w:rPr>
        <w:t>son un componente</w:t>
      </w:r>
      <w:r>
        <w:rPr>
          <w:rFonts w:ascii="Times New Roman" w:hAnsi="Times New Roman" w:cs="Times New Roman"/>
          <w:sz w:val="24"/>
          <w:szCs w:val="24"/>
        </w:rPr>
        <w:t xml:space="preserve"> fundamental tanto en el razonamiento práctico como teórico en el Derecho, al igual que en otras áreas</w:t>
      </w:r>
      <w:r w:rsidR="00363059">
        <w:rPr>
          <w:rStyle w:val="Refdenotaalpie"/>
          <w:rFonts w:ascii="Times New Roman" w:hAnsi="Times New Roman" w:cs="Times New Roman"/>
          <w:sz w:val="24"/>
          <w:szCs w:val="24"/>
        </w:rPr>
        <w:footnoteReference w:id="78"/>
      </w:r>
      <w:r>
        <w:rPr>
          <w:rFonts w:ascii="Times New Roman" w:hAnsi="Times New Roman" w:cs="Times New Roman"/>
          <w:sz w:val="24"/>
          <w:szCs w:val="24"/>
        </w:rPr>
        <w:t>. Puesto que las relaciones de coherencia no tienen por qué ser relaciones entre elementos pr</w:t>
      </w:r>
      <w:r w:rsidR="00F77924">
        <w:rPr>
          <w:rFonts w:ascii="Times New Roman" w:hAnsi="Times New Roman" w:cs="Times New Roman"/>
          <w:sz w:val="24"/>
          <w:szCs w:val="24"/>
        </w:rPr>
        <w:t>oposicionales y dado que los juicios de coherencia son sensibles a las respuestas emocionales, la teoría de la coherencia está mejor situada que otras teorías alternativas para dar cuenta del papel que juegan las emociones en la justificación jurídica</w:t>
      </w:r>
      <w:r w:rsidR="00363059">
        <w:rPr>
          <w:rStyle w:val="Refdenotaalpie"/>
          <w:rFonts w:ascii="Times New Roman" w:hAnsi="Times New Roman" w:cs="Times New Roman"/>
          <w:sz w:val="24"/>
          <w:szCs w:val="24"/>
        </w:rPr>
        <w:footnoteReference w:id="79"/>
      </w:r>
      <w:r w:rsidR="00F77924">
        <w:rPr>
          <w:rFonts w:ascii="Times New Roman" w:hAnsi="Times New Roman" w:cs="Times New Roman"/>
          <w:sz w:val="24"/>
          <w:szCs w:val="24"/>
        </w:rPr>
        <w:t>.</w:t>
      </w:r>
    </w:p>
    <w:p w:rsidR="00AC6797" w:rsidRPr="00FB69B6"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El argumento de la plausibilidad psicológica</w:t>
      </w:r>
    </w:p>
    <w:p w:rsidR="00FB69B6" w:rsidRDefault="00FB69B6" w:rsidP="005B5CF4">
      <w:pPr>
        <w:ind w:firstLine="360"/>
        <w:jc w:val="both"/>
        <w:rPr>
          <w:rFonts w:ascii="Times New Roman" w:hAnsi="Times New Roman" w:cs="Times New Roman"/>
          <w:sz w:val="24"/>
          <w:szCs w:val="24"/>
        </w:rPr>
      </w:pPr>
      <w:r>
        <w:rPr>
          <w:rFonts w:ascii="Times New Roman" w:hAnsi="Times New Roman" w:cs="Times New Roman"/>
          <w:sz w:val="24"/>
          <w:szCs w:val="24"/>
        </w:rPr>
        <w:t>Como han puesto de manifiesto algunos estudios empíricos, la teoría de la justificación como coherencia parece tener un alto grado de plausibilidad psicológica</w:t>
      </w:r>
      <w:r w:rsidR="00363059">
        <w:rPr>
          <w:rStyle w:val="Refdenotaalpie"/>
          <w:rFonts w:ascii="Times New Roman" w:hAnsi="Times New Roman" w:cs="Times New Roman"/>
          <w:sz w:val="24"/>
          <w:szCs w:val="24"/>
        </w:rPr>
        <w:footnoteReference w:id="80"/>
      </w:r>
      <w:r w:rsidR="001D0ADE">
        <w:rPr>
          <w:rFonts w:ascii="Times New Roman" w:hAnsi="Times New Roman" w:cs="Times New Roman"/>
          <w:sz w:val="24"/>
          <w:szCs w:val="24"/>
        </w:rPr>
        <w:t>. É</w:t>
      </w:r>
      <w:r>
        <w:rPr>
          <w:rFonts w:ascii="Times New Roman" w:hAnsi="Times New Roman" w:cs="Times New Roman"/>
          <w:sz w:val="24"/>
          <w:szCs w:val="24"/>
        </w:rPr>
        <w:t xml:space="preserve">sta es una </w:t>
      </w:r>
      <w:r>
        <w:rPr>
          <w:rFonts w:ascii="Times New Roman" w:hAnsi="Times New Roman" w:cs="Times New Roman"/>
          <w:sz w:val="24"/>
          <w:szCs w:val="24"/>
        </w:rPr>
        <w:lastRenderedPageBreak/>
        <w:t xml:space="preserve">razón de peso a favor de esta teoría de la justificación. Desde una perspectiva naturalista, nuestras formas </w:t>
      </w:r>
      <w:r w:rsidR="001D0ADE">
        <w:rPr>
          <w:rFonts w:ascii="Times New Roman" w:hAnsi="Times New Roman" w:cs="Times New Roman"/>
          <w:sz w:val="24"/>
          <w:szCs w:val="24"/>
        </w:rPr>
        <w:t xml:space="preserve">ordinarias </w:t>
      </w:r>
      <w:r>
        <w:rPr>
          <w:rFonts w:ascii="Times New Roman" w:hAnsi="Times New Roman" w:cs="Times New Roman"/>
          <w:sz w:val="24"/>
          <w:szCs w:val="24"/>
        </w:rPr>
        <w:t xml:space="preserve">de razonar constriñen el tipo de teorías normativas </w:t>
      </w:r>
      <w:r w:rsidR="001D0ADE">
        <w:rPr>
          <w:rFonts w:ascii="Times New Roman" w:hAnsi="Times New Roman" w:cs="Times New Roman"/>
          <w:sz w:val="24"/>
          <w:szCs w:val="24"/>
        </w:rPr>
        <w:t xml:space="preserve">que son </w:t>
      </w:r>
      <w:r>
        <w:rPr>
          <w:rFonts w:ascii="Times New Roman" w:hAnsi="Times New Roman" w:cs="Times New Roman"/>
          <w:sz w:val="24"/>
          <w:szCs w:val="24"/>
        </w:rPr>
        <w:t>deseables</w:t>
      </w:r>
      <w:r w:rsidR="00061E9F">
        <w:rPr>
          <w:rFonts w:ascii="Times New Roman" w:hAnsi="Times New Roman" w:cs="Times New Roman"/>
          <w:sz w:val="24"/>
          <w:szCs w:val="24"/>
        </w:rPr>
        <w:t>; l</w:t>
      </w:r>
      <w:r>
        <w:rPr>
          <w:rFonts w:ascii="Times New Roman" w:hAnsi="Times New Roman" w:cs="Times New Roman"/>
          <w:sz w:val="24"/>
          <w:szCs w:val="24"/>
        </w:rPr>
        <w:t>as teorías de la coherencia, a diferencia de otras teorías alternativas, satisfacen las restricciones impuestas por el naturalismo.</w:t>
      </w:r>
      <w:r w:rsidR="00B8148B">
        <w:rPr>
          <w:rStyle w:val="Refdenotaalpie"/>
          <w:rFonts w:ascii="Times New Roman" w:hAnsi="Times New Roman" w:cs="Times New Roman"/>
          <w:sz w:val="24"/>
          <w:szCs w:val="24"/>
        </w:rPr>
        <w:footnoteReference w:id="81"/>
      </w:r>
      <w:r>
        <w:rPr>
          <w:rFonts w:ascii="Times New Roman" w:hAnsi="Times New Roman" w:cs="Times New Roman"/>
          <w:sz w:val="24"/>
          <w:szCs w:val="24"/>
        </w:rPr>
        <w:t xml:space="preserve"> Además, uno de los objetivos, me parece, fundamentales</w:t>
      </w:r>
      <w:r w:rsidR="001D0ADE">
        <w:rPr>
          <w:rFonts w:ascii="Times New Roman" w:hAnsi="Times New Roman" w:cs="Times New Roman"/>
          <w:sz w:val="24"/>
          <w:szCs w:val="24"/>
        </w:rPr>
        <w:t>,</w:t>
      </w:r>
      <w:r>
        <w:rPr>
          <w:rFonts w:ascii="Times New Roman" w:hAnsi="Times New Roman" w:cs="Times New Roman"/>
          <w:sz w:val="24"/>
          <w:szCs w:val="24"/>
        </w:rPr>
        <w:t xml:space="preserve"> de una teoría del razonamiento jurídico es </w:t>
      </w:r>
      <w:r w:rsidR="001F40DD">
        <w:rPr>
          <w:rFonts w:ascii="Times New Roman" w:hAnsi="Times New Roman" w:cs="Times New Roman"/>
          <w:sz w:val="24"/>
          <w:szCs w:val="24"/>
        </w:rPr>
        <w:t>e</w:t>
      </w:r>
      <w:r w:rsidR="00061E9F">
        <w:rPr>
          <w:rFonts w:ascii="Times New Roman" w:hAnsi="Times New Roman" w:cs="Times New Roman"/>
          <w:sz w:val="24"/>
          <w:szCs w:val="24"/>
        </w:rPr>
        <w:t xml:space="preserve">l de proporcionar una </w:t>
      </w:r>
      <w:r>
        <w:rPr>
          <w:rFonts w:ascii="Times New Roman" w:hAnsi="Times New Roman" w:cs="Times New Roman"/>
          <w:sz w:val="24"/>
          <w:szCs w:val="24"/>
        </w:rPr>
        <w:t>g</w:t>
      </w:r>
      <w:r w:rsidR="00061E9F">
        <w:rPr>
          <w:rFonts w:ascii="Times New Roman" w:hAnsi="Times New Roman" w:cs="Times New Roman"/>
          <w:sz w:val="24"/>
          <w:szCs w:val="24"/>
        </w:rPr>
        <w:t>uía</w:t>
      </w:r>
      <w:r>
        <w:rPr>
          <w:rFonts w:ascii="Times New Roman" w:hAnsi="Times New Roman" w:cs="Times New Roman"/>
          <w:sz w:val="24"/>
          <w:szCs w:val="24"/>
        </w:rPr>
        <w:t xml:space="preserve"> a los decisores jurídicos; la teoría de la coherencia, en cuanto que toma como punto de partida </w:t>
      </w:r>
      <w:r w:rsidR="001F40DD">
        <w:rPr>
          <w:rFonts w:ascii="Times New Roman" w:hAnsi="Times New Roman" w:cs="Times New Roman"/>
          <w:sz w:val="24"/>
          <w:szCs w:val="24"/>
        </w:rPr>
        <w:t xml:space="preserve">los </w:t>
      </w:r>
      <w:r>
        <w:rPr>
          <w:rFonts w:ascii="Times New Roman" w:hAnsi="Times New Roman" w:cs="Times New Roman"/>
          <w:sz w:val="24"/>
          <w:szCs w:val="24"/>
        </w:rPr>
        <w:t>procesos ordinarios de razonamiento, parece estar mejor situada para desempeñar esta función regulativa de los procesos de decisión jurídica</w:t>
      </w:r>
      <w:r w:rsidR="00061E9F">
        <w:rPr>
          <w:rFonts w:ascii="Times New Roman" w:hAnsi="Times New Roman" w:cs="Times New Roman"/>
          <w:sz w:val="24"/>
          <w:szCs w:val="24"/>
        </w:rPr>
        <w:t xml:space="preserve"> que otras teorías que establecen patrones de razonamiento que están más alejados de las formas ordinarias que emplean los decisores jurídicos. </w:t>
      </w:r>
    </w:p>
    <w:p w:rsidR="00AC6797" w:rsidRPr="00E830B8"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Las dinámicas de la justificación</w:t>
      </w:r>
    </w:p>
    <w:p w:rsidR="00E830B8" w:rsidRPr="00E830B8" w:rsidRDefault="00E830B8" w:rsidP="005B5CF4">
      <w:pPr>
        <w:ind w:firstLine="360"/>
        <w:jc w:val="both"/>
        <w:rPr>
          <w:rFonts w:ascii="Times New Roman" w:hAnsi="Times New Roman" w:cs="Times New Roman"/>
          <w:sz w:val="24"/>
          <w:szCs w:val="24"/>
        </w:rPr>
      </w:pPr>
      <w:r>
        <w:rPr>
          <w:rFonts w:ascii="Times New Roman" w:hAnsi="Times New Roman" w:cs="Times New Roman"/>
          <w:sz w:val="24"/>
          <w:szCs w:val="24"/>
        </w:rPr>
        <w:t>Una ventaja de la teoría de la coherencia es que, a diferencia de otros modelos de justificación, esta teoría tiene los recursos necesarios para dar cuenta de l</w:t>
      </w:r>
      <w:r w:rsidR="00A61AD9">
        <w:rPr>
          <w:rFonts w:ascii="Times New Roman" w:hAnsi="Times New Roman" w:cs="Times New Roman"/>
          <w:sz w:val="24"/>
          <w:szCs w:val="24"/>
        </w:rPr>
        <w:t xml:space="preserve">os aspectos dinámicos </w:t>
      </w:r>
      <w:r>
        <w:rPr>
          <w:rFonts w:ascii="Times New Roman" w:hAnsi="Times New Roman" w:cs="Times New Roman"/>
          <w:sz w:val="24"/>
          <w:szCs w:val="24"/>
        </w:rPr>
        <w:t>de la justificación</w:t>
      </w:r>
      <w:r w:rsidR="00363059">
        <w:rPr>
          <w:rStyle w:val="Refdenotaalpie"/>
          <w:rFonts w:ascii="Times New Roman" w:hAnsi="Times New Roman" w:cs="Times New Roman"/>
          <w:sz w:val="24"/>
          <w:szCs w:val="24"/>
        </w:rPr>
        <w:footnoteReference w:id="82"/>
      </w:r>
      <w:r>
        <w:rPr>
          <w:rFonts w:ascii="Times New Roman" w:hAnsi="Times New Roman" w:cs="Times New Roman"/>
          <w:sz w:val="24"/>
          <w:szCs w:val="24"/>
        </w:rPr>
        <w:t>.</w:t>
      </w:r>
    </w:p>
    <w:p w:rsidR="00E830B8" w:rsidRPr="00E830B8"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El valor práctico de la coherenci</w:t>
      </w:r>
      <w:r w:rsidR="00E830B8">
        <w:rPr>
          <w:rFonts w:ascii="Times New Roman" w:hAnsi="Times New Roman" w:cs="Times New Roman"/>
          <w:i/>
          <w:sz w:val="24"/>
          <w:szCs w:val="24"/>
        </w:rPr>
        <w:t>a</w:t>
      </w:r>
    </w:p>
    <w:p w:rsidR="00E830B8" w:rsidRPr="00E830B8" w:rsidRDefault="00E830B8" w:rsidP="005B5CF4">
      <w:pPr>
        <w:ind w:firstLine="360"/>
        <w:jc w:val="both"/>
        <w:rPr>
          <w:rFonts w:ascii="Times New Roman" w:hAnsi="Times New Roman" w:cs="Times New Roman"/>
          <w:sz w:val="24"/>
          <w:szCs w:val="24"/>
        </w:rPr>
      </w:pPr>
      <w:r>
        <w:rPr>
          <w:rFonts w:ascii="Times New Roman" w:hAnsi="Times New Roman" w:cs="Times New Roman"/>
          <w:sz w:val="24"/>
          <w:szCs w:val="24"/>
        </w:rPr>
        <w:t>Las instituciones jurídicas están al servicio de una serie de objetivos y la coherencia es una herramienta valiosa para alcanzar algunos de ellos. Por ejemplo, la coherencia facilita la coordinación</w:t>
      </w:r>
      <w:r w:rsidR="00363059">
        <w:rPr>
          <w:rStyle w:val="Refdenotaalpie"/>
          <w:rFonts w:ascii="Times New Roman" w:hAnsi="Times New Roman" w:cs="Times New Roman"/>
          <w:sz w:val="24"/>
          <w:szCs w:val="24"/>
        </w:rPr>
        <w:footnoteReference w:id="83"/>
      </w:r>
      <w:r>
        <w:rPr>
          <w:rFonts w:ascii="Times New Roman" w:hAnsi="Times New Roman" w:cs="Times New Roman"/>
          <w:sz w:val="24"/>
          <w:szCs w:val="24"/>
        </w:rPr>
        <w:t>, la efectividad</w:t>
      </w:r>
      <w:r w:rsidR="00363059">
        <w:rPr>
          <w:rStyle w:val="Refdenotaalpie"/>
          <w:rFonts w:ascii="Times New Roman" w:hAnsi="Times New Roman" w:cs="Times New Roman"/>
          <w:sz w:val="24"/>
          <w:szCs w:val="24"/>
        </w:rPr>
        <w:footnoteReference w:id="84"/>
      </w:r>
      <w:r>
        <w:rPr>
          <w:rFonts w:ascii="Times New Roman" w:hAnsi="Times New Roman" w:cs="Times New Roman"/>
          <w:sz w:val="24"/>
          <w:szCs w:val="24"/>
        </w:rPr>
        <w:t>, la seguridad jurídica</w:t>
      </w:r>
      <w:r w:rsidR="00363059">
        <w:rPr>
          <w:rStyle w:val="Refdenotaalpie"/>
          <w:rFonts w:ascii="Times New Roman" w:hAnsi="Times New Roman" w:cs="Times New Roman"/>
          <w:sz w:val="24"/>
          <w:szCs w:val="24"/>
        </w:rPr>
        <w:footnoteReference w:id="85"/>
      </w:r>
      <w:r>
        <w:rPr>
          <w:rFonts w:ascii="Times New Roman" w:hAnsi="Times New Roman" w:cs="Times New Roman"/>
          <w:sz w:val="24"/>
          <w:szCs w:val="24"/>
        </w:rPr>
        <w:t>, y la estabilidad social</w:t>
      </w:r>
      <w:r w:rsidR="00363059">
        <w:rPr>
          <w:rStyle w:val="Refdenotaalpie"/>
          <w:rFonts w:ascii="Times New Roman" w:hAnsi="Times New Roman" w:cs="Times New Roman"/>
          <w:sz w:val="24"/>
          <w:szCs w:val="24"/>
        </w:rPr>
        <w:footnoteReference w:id="86"/>
      </w:r>
      <w:r>
        <w:rPr>
          <w:rFonts w:ascii="Times New Roman" w:hAnsi="Times New Roman" w:cs="Times New Roman"/>
          <w:sz w:val="24"/>
          <w:szCs w:val="24"/>
        </w:rPr>
        <w:t xml:space="preserve"> que son, sin duda, valores fundamentales en los ordenamientos jurídicos. Por lo tanto, parece haber razones </w:t>
      </w:r>
      <w:r w:rsidR="00301922">
        <w:rPr>
          <w:rFonts w:ascii="Times New Roman" w:hAnsi="Times New Roman" w:cs="Times New Roman"/>
          <w:sz w:val="24"/>
          <w:szCs w:val="24"/>
        </w:rPr>
        <w:t xml:space="preserve">importantes </w:t>
      </w:r>
      <w:r>
        <w:rPr>
          <w:rFonts w:ascii="Times New Roman" w:hAnsi="Times New Roman" w:cs="Times New Roman"/>
          <w:sz w:val="24"/>
          <w:szCs w:val="24"/>
        </w:rPr>
        <w:t>de orden práctico para promover el valor de la coherencia en el ámbito del Derecho.</w:t>
      </w:r>
    </w:p>
    <w:p w:rsidR="00AC6797" w:rsidRPr="00AC6797"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El argumento acerca de la resolución del conflicto</w:t>
      </w:r>
    </w:p>
    <w:p w:rsidR="00AC6797" w:rsidRDefault="00E830B8" w:rsidP="005B5CF4">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La coherencia </w:t>
      </w:r>
      <w:r w:rsidR="00173988">
        <w:rPr>
          <w:rFonts w:ascii="Times New Roman" w:hAnsi="Times New Roman" w:cs="Times New Roman"/>
          <w:sz w:val="24"/>
          <w:szCs w:val="24"/>
        </w:rPr>
        <w:t>está asociada a una concepción del razonam</w:t>
      </w:r>
      <w:r w:rsidR="000F592F">
        <w:rPr>
          <w:rFonts w:ascii="Times New Roman" w:hAnsi="Times New Roman" w:cs="Times New Roman"/>
          <w:sz w:val="24"/>
          <w:szCs w:val="24"/>
        </w:rPr>
        <w:t xml:space="preserve">iento práctico según la cual es </w:t>
      </w:r>
      <w:r w:rsidR="00173988">
        <w:rPr>
          <w:rFonts w:ascii="Times New Roman" w:hAnsi="Times New Roman" w:cs="Times New Roman"/>
          <w:sz w:val="24"/>
          <w:szCs w:val="24"/>
        </w:rPr>
        <w:t xml:space="preserve">posible deliberar racionalmente acerca de los fines y no solamente acerca de cuáles son los mejores medios para </w:t>
      </w:r>
      <w:r w:rsidR="000F592F">
        <w:rPr>
          <w:rFonts w:ascii="Times New Roman" w:hAnsi="Times New Roman" w:cs="Times New Roman"/>
          <w:sz w:val="24"/>
          <w:szCs w:val="24"/>
        </w:rPr>
        <w:t>lograr ciertos fines. Es decir</w:t>
      </w:r>
      <w:r w:rsidR="00173988">
        <w:rPr>
          <w:rFonts w:ascii="Times New Roman" w:hAnsi="Times New Roman" w:cs="Times New Roman"/>
          <w:sz w:val="24"/>
          <w:szCs w:val="24"/>
        </w:rPr>
        <w:t xml:space="preserve">, los métodos coherentistas no nos ayudan simplemente a realizar los distintos valores que </w:t>
      </w:r>
      <w:r w:rsidR="000F592F">
        <w:rPr>
          <w:rFonts w:ascii="Times New Roman" w:hAnsi="Times New Roman" w:cs="Times New Roman"/>
          <w:sz w:val="24"/>
          <w:szCs w:val="24"/>
        </w:rPr>
        <w:t xml:space="preserve">se consideran centrales para el Derecho, sino que son una herramienta fundamental para deliberar acerca de qué valores es importante perseguir y cómo sopesar los mismos cuando </w:t>
      </w:r>
      <w:r w:rsidR="002E47CC">
        <w:rPr>
          <w:rFonts w:ascii="Times New Roman" w:hAnsi="Times New Roman" w:cs="Times New Roman"/>
          <w:sz w:val="24"/>
          <w:szCs w:val="24"/>
        </w:rPr>
        <w:t xml:space="preserve">éstos </w:t>
      </w:r>
      <w:r w:rsidR="000F592F">
        <w:rPr>
          <w:rFonts w:ascii="Times New Roman" w:hAnsi="Times New Roman" w:cs="Times New Roman"/>
          <w:sz w:val="24"/>
          <w:szCs w:val="24"/>
        </w:rPr>
        <w:t xml:space="preserve">entran en conflicto. Por lo tanto, la coherencia proporciona una guía inestimable para elegir entre distintas alternativas de decisión, tanto acerca de los hechos como del derecho, en casos </w:t>
      </w:r>
      <w:r w:rsidR="00301922">
        <w:rPr>
          <w:rFonts w:ascii="Times New Roman" w:hAnsi="Times New Roman" w:cs="Times New Roman"/>
          <w:sz w:val="24"/>
          <w:szCs w:val="24"/>
        </w:rPr>
        <w:t xml:space="preserve">en que hay </w:t>
      </w:r>
      <w:r w:rsidR="000F592F">
        <w:rPr>
          <w:rFonts w:ascii="Times New Roman" w:hAnsi="Times New Roman" w:cs="Times New Roman"/>
          <w:sz w:val="24"/>
          <w:szCs w:val="24"/>
        </w:rPr>
        <w:t xml:space="preserve">conflicto de valores y, en este sentido, es de gran ayuda para el cumplimiento de la </w:t>
      </w:r>
      <w:r w:rsidR="00301922">
        <w:rPr>
          <w:rFonts w:ascii="Times New Roman" w:hAnsi="Times New Roman" w:cs="Times New Roman"/>
          <w:sz w:val="24"/>
          <w:szCs w:val="24"/>
        </w:rPr>
        <w:t>que es</w:t>
      </w:r>
      <w:r w:rsidR="00EB7048">
        <w:rPr>
          <w:rFonts w:ascii="Times New Roman" w:hAnsi="Times New Roman" w:cs="Times New Roman"/>
          <w:sz w:val="24"/>
          <w:szCs w:val="24"/>
        </w:rPr>
        <w:t xml:space="preserve">, quizá, una de las funciones más importantes del derecho, a saber, la resolución de conflictos a </w:t>
      </w:r>
      <w:r w:rsidR="000F592F">
        <w:rPr>
          <w:rFonts w:ascii="Times New Roman" w:hAnsi="Times New Roman" w:cs="Times New Roman"/>
          <w:sz w:val="24"/>
          <w:szCs w:val="24"/>
        </w:rPr>
        <w:t>través de medios argumentativos.</w:t>
      </w:r>
      <w:r w:rsidR="002E47CC">
        <w:rPr>
          <w:rStyle w:val="Refdenotaalpie"/>
          <w:rFonts w:ascii="Times New Roman" w:hAnsi="Times New Roman" w:cs="Times New Roman"/>
          <w:sz w:val="24"/>
          <w:szCs w:val="24"/>
        </w:rPr>
        <w:footnoteReference w:id="87"/>
      </w:r>
      <w:r w:rsidR="000F592F">
        <w:rPr>
          <w:rFonts w:ascii="Times New Roman" w:hAnsi="Times New Roman" w:cs="Times New Roman"/>
          <w:sz w:val="24"/>
          <w:szCs w:val="24"/>
        </w:rPr>
        <w:t xml:space="preserve"> </w:t>
      </w:r>
    </w:p>
    <w:p w:rsidR="00AC6797" w:rsidRPr="00F30396" w:rsidRDefault="00AC6797" w:rsidP="005B5CF4">
      <w:pPr>
        <w:pStyle w:val="Prrafodelista"/>
        <w:numPr>
          <w:ilvl w:val="0"/>
          <w:numId w:val="8"/>
        </w:numPr>
        <w:jc w:val="both"/>
        <w:rPr>
          <w:rFonts w:ascii="Times New Roman" w:hAnsi="Times New Roman" w:cs="Times New Roman"/>
          <w:sz w:val="24"/>
          <w:szCs w:val="24"/>
        </w:rPr>
      </w:pPr>
      <w:r>
        <w:rPr>
          <w:rFonts w:ascii="Times New Roman" w:hAnsi="Times New Roman" w:cs="Times New Roman"/>
          <w:i/>
          <w:sz w:val="24"/>
          <w:szCs w:val="24"/>
        </w:rPr>
        <w:t>El</w:t>
      </w:r>
      <w:r w:rsidR="000F592F">
        <w:rPr>
          <w:rFonts w:ascii="Times New Roman" w:hAnsi="Times New Roman" w:cs="Times New Roman"/>
          <w:i/>
          <w:sz w:val="24"/>
          <w:szCs w:val="24"/>
        </w:rPr>
        <w:t xml:space="preserve"> </w:t>
      </w:r>
      <w:r>
        <w:rPr>
          <w:rFonts w:ascii="Times New Roman" w:hAnsi="Times New Roman" w:cs="Times New Roman"/>
          <w:i/>
          <w:sz w:val="24"/>
          <w:szCs w:val="24"/>
        </w:rPr>
        <w:t>valor constitutivo de la coherencia</w:t>
      </w:r>
    </w:p>
    <w:p w:rsidR="00F30396" w:rsidRDefault="00F30396" w:rsidP="005B5CF4">
      <w:pPr>
        <w:ind w:firstLine="360"/>
        <w:jc w:val="both"/>
        <w:rPr>
          <w:rFonts w:ascii="Times New Roman" w:hAnsi="Times New Roman" w:cs="Times New Roman"/>
          <w:sz w:val="24"/>
          <w:szCs w:val="24"/>
        </w:rPr>
      </w:pPr>
      <w:r>
        <w:rPr>
          <w:rFonts w:ascii="Times New Roman" w:hAnsi="Times New Roman" w:cs="Times New Roman"/>
          <w:sz w:val="24"/>
          <w:szCs w:val="24"/>
        </w:rPr>
        <w:t>La coherencia es constitutiva de la identidad individual y política</w:t>
      </w:r>
      <w:r w:rsidR="00363059">
        <w:rPr>
          <w:rStyle w:val="Refdenotaalpie"/>
          <w:rFonts w:ascii="Times New Roman" w:hAnsi="Times New Roman" w:cs="Times New Roman"/>
          <w:sz w:val="24"/>
          <w:szCs w:val="24"/>
        </w:rPr>
        <w:footnoteReference w:id="88"/>
      </w:r>
      <w:r>
        <w:rPr>
          <w:rFonts w:ascii="Times New Roman" w:hAnsi="Times New Roman" w:cs="Times New Roman"/>
          <w:sz w:val="24"/>
          <w:szCs w:val="24"/>
        </w:rPr>
        <w:t xml:space="preserve">. Los decisores jurídicos, por lo tanto, no pueden sin más desatender las exigencias de la coherencia porque si </w:t>
      </w:r>
      <w:r w:rsidR="00301922">
        <w:rPr>
          <w:rFonts w:ascii="Times New Roman" w:hAnsi="Times New Roman" w:cs="Times New Roman"/>
          <w:sz w:val="24"/>
          <w:szCs w:val="24"/>
        </w:rPr>
        <w:t>as</w:t>
      </w:r>
      <w:r w:rsidR="00301922">
        <w:rPr>
          <w:rFonts w:ascii="Times New Roman" w:hAnsi="Times New Roman" w:cs="Times New Roman"/>
          <w:sz w:val="24"/>
          <w:szCs w:val="24"/>
          <w:lang w:val="es-MX"/>
        </w:rPr>
        <w:t xml:space="preserve">í </w:t>
      </w:r>
      <w:r>
        <w:rPr>
          <w:rFonts w:ascii="Times New Roman" w:hAnsi="Times New Roman" w:cs="Times New Roman"/>
          <w:sz w:val="24"/>
          <w:szCs w:val="24"/>
        </w:rPr>
        <w:t>lo hicieran estarían, de hecho, negándose a determinar su propia identidad como miembros de una comunidad política. Esta dimensión constitutiva de la coherencia es una razón fundacional para valorar la coherencia como un estándar que debe guiar a los decisores jurídicos en el desempeño de sus funciones.</w:t>
      </w:r>
    </w:p>
    <w:p w:rsidR="00F30396" w:rsidRPr="00F30396" w:rsidRDefault="00F30396"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Estos argumentos, considerados en su conjunto, dan un apoyo importante a la teoría de la justificación como coherencia. Dado que parece haber buenas razones para la coherencia y puesto que, como he argumentado anteriormente, los problemas del coherentismo </w:t>
      </w:r>
      <w:r w:rsidR="00736AA3">
        <w:rPr>
          <w:rFonts w:ascii="Times New Roman" w:hAnsi="Times New Roman" w:cs="Times New Roman"/>
          <w:sz w:val="24"/>
          <w:szCs w:val="24"/>
        </w:rPr>
        <w:t xml:space="preserve">no son de imposible resolución, una teoría de la justificación que </w:t>
      </w:r>
      <w:r w:rsidR="000161E2">
        <w:rPr>
          <w:rFonts w:ascii="Times New Roman" w:hAnsi="Times New Roman" w:cs="Times New Roman"/>
          <w:sz w:val="24"/>
          <w:szCs w:val="24"/>
        </w:rPr>
        <w:t>le dé</w:t>
      </w:r>
      <w:r w:rsidR="00736AA3">
        <w:rPr>
          <w:rFonts w:ascii="Times New Roman" w:hAnsi="Times New Roman" w:cs="Times New Roman"/>
          <w:sz w:val="24"/>
          <w:szCs w:val="24"/>
        </w:rPr>
        <w:t xml:space="preserve"> un papel importante a la coherencia, como la que se ha propuesto en este trabajo, parece ser un buen candidato para una teoría de la justificación jurídica. Después de haber articulado y defendido un modelo coherentista del razonamiento jurídico, pasemos ahora a examinar algunas de las implicaciones que tiene este modelo para la teoría general de la argumentación jurídica.</w:t>
      </w:r>
    </w:p>
    <w:p w:rsidR="006D66A9" w:rsidRPr="006D66A9" w:rsidRDefault="006D66A9" w:rsidP="005B5CF4">
      <w:pPr>
        <w:jc w:val="both"/>
        <w:rPr>
          <w:rFonts w:ascii="Times New Roman" w:hAnsi="Times New Roman" w:cs="Times New Roman"/>
          <w:b/>
          <w:sz w:val="24"/>
          <w:szCs w:val="24"/>
        </w:rPr>
      </w:pPr>
    </w:p>
    <w:p w:rsidR="00CE0CB3" w:rsidRDefault="00CE0CB3" w:rsidP="005B5CF4">
      <w:pPr>
        <w:pStyle w:val="Prrafodelista"/>
        <w:numPr>
          <w:ilvl w:val="0"/>
          <w:numId w:val="5"/>
        </w:numPr>
        <w:jc w:val="both"/>
        <w:rPr>
          <w:rFonts w:ascii="Times New Roman" w:hAnsi="Times New Roman" w:cs="Times New Roman"/>
          <w:b/>
          <w:sz w:val="24"/>
          <w:szCs w:val="24"/>
        </w:rPr>
      </w:pPr>
      <w:r>
        <w:rPr>
          <w:rFonts w:ascii="Times New Roman" w:hAnsi="Times New Roman" w:cs="Times New Roman"/>
          <w:b/>
          <w:sz w:val="24"/>
          <w:szCs w:val="24"/>
        </w:rPr>
        <w:t>Coherencia, razonamiento jurídico y teoría del derecho</w:t>
      </w:r>
    </w:p>
    <w:p w:rsidR="009A248C" w:rsidRDefault="009A248C"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El modelo de coherencia propuesto </w:t>
      </w:r>
      <w:r w:rsidR="003E0372">
        <w:rPr>
          <w:rFonts w:ascii="Times New Roman" w:hAnsi="Times New Roman" w:cs="Times New Roman"/>
          <w:sz w:val="24"/>
          <w:szCs w:val="24"/>
        </w:rPr>
        <w:t xml:space="preserve">tiene, me parece, algunas implicaciones interesantes para la teoría general de la argumentación jurídica y, de manera más amplia, para la teoría del derecho. Esta propuesta coherentista está basada en una concepción de la justificación </w:t>
      </w:r>
      <w:r w:rsidR="003E0372">
        <w:rPr>
          <w:rFonts w:ascii="Times New Roman" w:hAnsi="Times New Roman" w:cs="Times New Roman"/>
          <w:sz w:val="24"/>
          <w:szCs w:val="24"/>
        </w:rPr>
        <w:lastRenderedPageBreak/>
        <w:t xml:space="preserve">jurídica que se aparta en algunos aspectos centrales de la concepción de la justificación que caracteriza </w:t>
      </w:r>
      <w:r w:rsidR="001F40DD">
        <w:rPr>
          <w:rFonts w:ascii="Times New Roman" w:hAnsi="Times New Roman" w:cs="Times New Roman"/>
          <w:sz w:val="24"/>
          <w:szCs w:val="24"/>
        </w:rPr>
        <w:t xml:space="preserve">a </w:t>
      </w:r>
      <w:r w:rsidR="003E0372">
        <w:rPr>
          <w:rFonts w:ascii="Times New Roman" w:hAnsi="Times New Roman" w:cs="Times New Roman"/>
          <w:sz w:val="24"/>
          <w:szCs w:val="24"/>
        </w:rPr>
        <w:t xml:space="preserve">la teoría estándar de la argumentación jurídica. </w:t>
      </w:r>
    </w:p>
    <w:p w:rsidR="009A248C" w:rsidRDefault="003E0372" w:rsidP="005B5CF4">
      <w:pPr>
        <w:ind w:firstLine="360"/>
        <w:jc w:val="both"/>
        <w:rPr>
          <w:rFonts w:ascii="Times New Roman" w:hAnsi="Times New Roman" w:cs="Times New Roman"/>
          <w:sz w:val="24"/>
          <w:szCs w:val="24"/>
        </w:rPr>
      </w:pPr>
      <w:r>
        <w:rPr>
          <w:rFonts w:ascii="Times New Roman" w:hAnsi="Times New Roman" w:cs="Times New Roman"/>
          <w:sz w:val="24"/>
          <w:szCs w:val="24"/>
        </w:rPr>
        <w:t>En primer lugar, el modelo de coherencia articulado y defendido en las secciones anteriores,</w:t>
      </w:r>
      <w:r w:rsidR="00C71E2E">
        <w:rPr>
          <w:rFonts w:ascii="Times New Roman" w:hAnsi="Times New Roman" w:cs="Times New Roman"/>
          <w:sz w:val="24"/>
          <w:szCs w:val="24"/>
        </w:rPr>
        <w:t xml:space="preserve"> se basa en una concepción </w:t>
      </w:r>
      <w:r w:rsidR="00C71E2E" w:rsidRPr="00F539A3">
        <w:rPr>
          <w:rFonts w:ascii="Times New Roman" w:hAnsi="Times New Roman" w:cs="Times New Roman"/>
          <w:i/>
          <w:sz w:val="24"/>
          <w:szCs w:val="24"/>
        </w:rPr>
        <w:t>anti-fundacionalista</w:t>
      </w:r>
      <w:r w:rsidR="00C71E2E">
        <w:rPr>
          <w:rFonts w:ascii="Times New Roman" w:hAnsi="Times New Roman" w:cs="Times New Roman"/>
          <w:sz w:val="24"/>
          <w:szCs w:val="24"/>
        </w:rPr>
        <w:t xml:space="preserve"> de la justificación jurídica, es decir, este modelo niega que exista un conjunto privilegiado bien de proposiciones fácticas bien de proposiciones normativas que confieran justificación al resto de proposiciones acerca de los hechos o el derecho. </w:t>
      </w:r>
      <w:r w:rsidR="00654293">
        <w:rPr>
          <w:rFonts w:ascii="Times New Roman" w:hAnsi="Times New Roman" w:cs="Times New Roman"/>
          <w:sz w:val="24"/>
          <w:szCs w:val="24"/>
        </w:rPr>
        <w:t>En este sentido, este modelo se aparta tanto de las concepciones positivistas formales del razonamiento jurídico como de las aproximaciones probabilísticas al razonamiento acerca de los hechos en el derecho, que están basadas en una epistemología fundacionalista. El modelo propuesto también se aleja de otras concepciones anti-fundacionalistas que se han defendido en la literatura jurídica –como la de Dworkin-</w:t>
      </w:r>
      <w:r w:rsidR="00AF2B8F">
        <w:rPr>
          <w:rFonts w:ascii="Times New Roman" w:hAnsi="Times New Roman" w:cs="Times New Roman"/>
          <w:sz w:val="24"/>
          <w:szCs w:val="24"/>
        </w:rPr>
        <w:t xml:space="preserve"> en cuanto que, a diferencia de éstas- el modelo otorga –a tr</w:t>
      </w:r>
      <w:r w:rsidR="00557A70">
        <w:rPr>
          <w:rFonts w:ascii="Times New Roman" w:hAnsi="Times New Roman" w:cs="Times New Roman"/>
          <w:sz w:val="24"/>
          <w:szCs w:val="24"/>
        </w:rPr>
        <w:t>avés del principio de prioridad</w:t>
      </w:r>
      <w:r w:rsidR="00AF2B8F">
        <w:rPr>
          <w:rFonts w:ascii="Times New Roman" w:hAnsi="Times New Roman" w:cs="Times New Roman"/>
          <w:sz w:val="24"/>
          <w:szCs w:val="24"/>
        </w:rPr>
        <w:t>- cierta preferencia a las proposiciones que describen razones de autoridad así como a los enunciados probatorios, aunque</w:t>
      </w:r>
      <w:r w:rsidR="00557A70">
        <w:rPr>
          <w:rFonts w:ascii="Times New Roman" w:hAnsi="Times New Roman" w:cs="Times New Roman"/>
          <w:sz w:val="24"/>
          <w:szCs w:val="24"/>
        </w:rPr>
        <w:t>,</w:t>
      </w:r>
      <w:r w:rsidR="00AF2B8F">
        <w:rPr>
          <w:rFonts w:ascii="Times New Roman" w:hAnsi="Times New Roman" w:cs="Times New Roman"/>
          <w:sz w:val="24"/>
          <w:szCs w:val="24"/>
        </w:rPr>
        <w:t xml:space="preserve"> en último término</w:t>
      </w:r>
      <w:r w:rsidR="00557A70">
        <w:rPr>
          <w:rFonts w:ascii="Times New Roman" w:hAnsi="Times New Roman" w:cs="Times New Roman"/>
          <w:sz w:val="24"/>
          <w:szCs w:val="24"/>
        </w:rPr>
        <w:t>,</w:t>
      </w:r>
      <w:r w:rsidR="00AF2B8F">
        <w:rPr>
          <w:rFonts w:ascii="Times New Roman" w:hAnsi="Times New Roman" w:cs="Times New Roman"/>
          <w:sz w:val="24"/>
          <w:szCs w:val="24"/>
        </w:rPr>
        <w:t xml:space="preserve"> su justificación depende, al igual que la del resto de las proposiciones, de las relaciones de coherencia que éstas tengan con los otros elementos fácticos y normativos. De este modo, frente a otros modelos coherentistas, que conciben la justificación jurídica como un proble</w:t>
      </w:r>
      <w:r w:rsidR="00557A70">
        <w:rPr>
          <w:rFonts w:ascii="Times New Roman" w:hAnsi="Times New Roman" w:cs="Times New Roman"/>
          <w:sz w:val="24"/>
          <w:szCs w:val="24"/>
        </w:rPr>
        <w:t>ma ‘</w:t>
      </w:r>
      <w:r w:rsidR="00AF2B8F">
        <w:rPr>
          <w:rFonts w:ascii="Times New Roman" w:hAnsi="Times New Roman" w:cs="Times New Roman"/>
          <w:sz w:val="24"/>
          <w:szCs w:val="24"/>
        </w:rPr>
        <w:t>puro</w:t>
      </w:r>
      <w:r w:rsidR="00557A70">
        <w:rPr>
          <w:rFonts w:ascii="Times New Roman" w:hAnsi="Times New Roman" w:cs="Times New Roman"/>
          <w:sz w:val="24"/>
          <w:szCs w:val="24"/>
        </w:rPr>
        <w:t>’</w:t>
      </w:r>
      <w:r w:rsidR="00AF2B8F">
        <w:rPr>
          <w:rFonts w:ascii="Times New Roman" w:hAnsi="Times New Roman" w:cs="Times New Roman"/>
          <w:sz w:val="24"/>
          <w:szCs w:val="24"/>
        </w:rPr>
        <w:t xml:space="preserve"> de coherencia, el modelo propuesto</w:t>
      </w:r>
      <w:r w:rsidR="005C13E2">
        <w:rPr>
          <w:rFonts w:ascii="Times New Roman" w:hAnsi="Times New Roman" w:cs="Times New Roman"/>
          <w:sz w:val="24"/>
          <w:szCs w:val="24"/>
        </w:rPr>
        <w:t xml:space="preserve"> entiende la justifica</w:t>
      </w:r>
      <w:r w:rsidR="00557A70">
        <w:rPr>
          <w:rFonts w:ascii="Times New Roman" w:hAnsi="Times New Roman" w:cs="Times New Roman"/>
          <w:sz w:val="24"/>
          <w:szCs w:val="24"/>
        </w:rPr>
        <w:t>ción jurídica como un problema ‘</w:t>
      </w:r>
      <w:r w:rsidR="005C13E2">
        <w:rPr>
          <w:rFonts w:ascii="Times New Roman" w:hAnsi="Times New Roman" w:cs="Times New Roman"/>
          <w:sz w:val="24"/>
          <w:szCs w:val="24"/>
        </w:rPr>
        <w:t>discriminatorio</w:t>
      </w:r>
      <w:r w:rsidR="00557A70">
        <w:rPr>
          <w:rFonts w:ascii="Times New Roman" w:hAnsi="Times New Roman" w:cs="Times New Roman"/>
          <w:sz w:val="24"/>
          <w:szCs w:val="24"/>
        </w:rPr>
        <w:t>’</w:t>
      </w:r>
      <w:r w:rsidR="005C13E2">
        <w:rPr>
          <w:rFonts w:ascii="Times New Roman" w:hAnsi="Times New Roman" w:cs="Times New Roman"/>
          <w:sz w:val="24"/>
          <w:szCs w:val="24"/>
        </w:rPr>
        <w:t>, reconoci</w:t>
      </w:r>
      <w:r w:rsidR="009778C6">
        <w:rPr>
          <w:rFonts w:ascii="Times New Roman" w:hAnsi="Times New Roman" w:cs="Times New Roman"/>
          <w:sz w:val="24"/>
          <w:szCs w:val="24"/>
        </w:rPr>
        <w:t>end</w:t>
      </w:r>
      <w:r w:rsidR="005C13E2">
        <w:rPr>
          <w:rFonts w:ascii="Times New Roman" w:hAnsi="Times New Roman" w:cs="Times New Roman"/>
          <w:sz w:val="24"/>
          <w:szCs w:val="24"/>
        </w:rPr>
        <w:t>o el papel fundamental que deben jugar las razones de autoridad y las pruebas en la justificación jurídica de las proposiciones normativas y fácticas, respectivamente.</w:t>
      </w:r>
      <w:r w:rsidR="009F0AAD">
        <w:rPr>
          <w:rStyle w:val="Refdenotaalpie"/>
          <w:rFonts w:ascii="Times New Roman" w:hAnsi="Times New Roman" w:cs="Times New Roman"/>
          <w:sz w:val="24"/>
          <w:szCs w:val="24"/>
        </w:rPr>
        <w:footnoteReference w:id="89"/>
      </w:r>
      <w:r w:rsidR="00AF2B8F">
        <w:rPr>
          <w:rFonts w:ascii="Times New Roman" w:hAnsi="Times New Roman" w:cs="Times New Roman"/>
          <w:sz w:val="24"/>
          <w:szCs w:val="24"/>
        </w:rPr>
        <w:t xml:space="preserve">  </w:t>
      </w:r>
    </w:p>
    <w:p w:rsidR="00F539A3" w:rsidRDefault="005C13E2"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En segundo lugar, </w:t>
      </w:r>
      <w:r w:rsidR="009F0AAD">
        <w:rPr>
          <w:rFonts w:ascii="Times New Roman" w:hAnsi="Times New Roman" w:cs="Times New Roman"/>
          <w:sz w:val="24"/>
          <w:szCs w:val="24"/>
        </w:rPr>
        <w:t>e</w:t>
      </w:r>
      <w:r w:rsidR="001F40DD">
        <w:rPr>
          <w:rFonts w:ascii="Times New Roman" w:hAnsi="Times New Roman" w:cs="Times New Roman"/>
          <w:sz w:val="24"/>
          <w:szCs w:val="24"/>
        </w:rPr>
        <w:t>l</w:t>
      </w:r>
      <w:r w:rsidR="009F0AAD">
        <w:rPr>
          <w:rFonts w:ascii="Times New Roman" w:hAnsi="Times New Roman" w:cs="Times New Roman"/>
          <w:sz w:val="24"/>
          <w:szCs w:val="24"/>
        </w:rPr>
        <w:t xml:space="preserve"> modelo de coherencia propuesto está basado en una concepción </w:t>
      </w:r>
      <w:r w:rsidR="009F0AAD" w:rsidRPr="00F539A3">
        <w:rPr>
          <w:rFonts w:ascii="Times New Roman" w:hAnsi="Times New Roman" w:cs="Times New Roman"/>
          <w:i/>
          <w:sz w:val="24"/>
          <w:szCs w:val="24"/>
        </w:rPr>
        <w:t>contextualista</w:t>
      </w:r>
      <w:r w:rsidR="009F0AAD">
        <w:rPr>
          <w:rFonts w:ascii="Times New Roman" w:hAnsi="Times New Roman" w:cs="Times New Roman"/>
          <w:sz w:val="24"/>
          <w:szCs w:val="24"/>
        </w:rPr>
        <w:t xml:space="preserve"> de la justificación jurídica según la cual los estándares de justificación jurídica de las conclusiones acerca de cuestiones tanto de hecho como de derecho dependen de factores contextuales, tales como los objetivos relevantes, la importancia del caso, las consecuencias de la decisión o las restricciones de tiempo y recursos. En este sentido, este modelo se aleja de la concepción </w:t>
      </w:r>
      <w:r w:rsidR="000161E2">
        <w:rPr>
          <w:rFonts w:ascii="Times New Roman" w:hAnsi="Times New Roman" w:cs="Times New Roman"/>
          <w:sz w:val="24"/>
          <w:szCs w:val="24"/>
        </w:rPr>
        <w:t xml:space="preserve">de la justificación </w:t>
      </w:r>
      <w:r w:rsidR="009F0AAD">
        <w:rPr>
          <w:rFonts w:ascii="Times New Roman" w:hAnsi="Times New Roman" w:cs="Times New Roman"/>
          <w:sz w:val="24"/>
          <w:szCs w:val="24"/>
        </w:rPr>
        <w:t xml:space="preserve">dominante en teoría del derecho según la cual es posible definir </w:t>
      </w:r>
      <w:r w:rsidR="00F539A3">
        <w:rPr>
          <w:rFonts w:ascii="Times New Roman" w:hAnsi="Times New Roman" w:cs="Times New Roman"/>
          <w:sz w:val="24"/>
          <w:szCs w:val="24"/>
        </w:rPr>
        <w:t xml:space="preserve">los </w:t>
      </w:r>
      <w:r w:rsidR="009F0AAD">
        <w:rPr>
          <w:rFonts w:ascii="Times New Roman" w:hAnsi="Times New Roman" w:cs="Times New Roman"/>
          <w:sz w:val="24"/>
          <w:szCs w:val="24"/>
        </w:rPr>
        <w:t>estándares de justificación jurídica</w:t>
      </w:r>
      <w:r w:rsidR="00F539A3">
        <w:rPr>
          <w:rFonts w:ascii="Times New Roman" w:hAnsi="Times New Roman" w:cs="Times New Roman"/>
          <w:sz w:val="24"/>
          <w:szCs w:val="24"/>
        </w:rPr>
        <w:t xml:space="preserve"> de manera general,</w:t>
      </w:r>
      <w:r w:rsidR="009F0AAD">
        <w:rPr>
          <w:rFonts w:ascii="Times New Roman" w:hAnsi="Times New Roman" w:cs="Times New Roman"/>
          <w:sz w:val="24"/>
          <w:szCs w:val="24"/>
        </w:rPr>
        <w:t xml:space="preserve"> </w:t>
      </w:r>
      <w:r w:rsidR="00F539A3">
        <w:rPr>
          <w:rFonts w:ascii="Times New Roman" w:hAnsi="Times New Roman" w:cs="Times New Roman"/>
          <w:sz w:val="24"/>
          <w:szCs w:val="24"/>
        </w:rPr>
        <w:t xml:space="preserve">sin atender a los rasgos específicos del caso concreto, y </w:t>
      </w:r>
      <w:r w:rsidR="000161E2">
        <w:rPr>
          <w:rFonts w:ascii="Times New Roman" w:hAnsi="Times New Roman" w:cs="Times New Roman"/>
          <w:sz w:val="24"/>
          <w:szCs w:val="24"/>
        </w:rPr>
        <w:t>contribuye al desarrollo de aque</w:t>
      </w:r>
      <w:r w:rsidR="00F539A3">
        <w:rPr>
          <w:rFonts w:ascii="Times New Roman" w:hAnsi="Times New Roman" w:cs="Times New Roman"/>
          <w:sz w:val="24"/>
          <w:szCs w:val="24"/>
        </w:rPr>
        <w:t>llas aproximaciones, todavía minoritarias, que tratan de articular estándares de justificación jurídica sensibles al contexto.</w:t>
      </w:r>
    </w:p>
    <w:p w:rsidR="007E5837" w:rsidRDefault="00F539A3"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En tercer lugar, esta propuesta coherentista está fundamentada en una concepción </w:t>
      </w:r>
      <w:r w:rsidRPr="00F539A3">
        <w:rPr>
          <w:rFonts w:ascii="Times New Roman" w:hAnsi="Times New Roman" w:cs="Times New Roman"/>
          <w:i/>
          <w:sz w:val="24"/>
          <w:szCs w:val="24"/>
        </w:rPr>
        <w:t>responsibilista</w:t>
      </w:r>
      <w:r w:rsidR="00D26473">
        <w:rPr>
          <w:rFonts w:ascii="Times New Roman" w:hAnsi="Times New Roman" w:cs="Times New Roman"/>
          <w:sz w:val="24"/>
          <w:szCs w:val="24"/>
        </w:rPr>
        <w:t xml:space="preserve"> de la justificación jurídica, según la cual, los estándares de justificación jurídica no son independientes de los estándares de responsabilidad que regulan la deliberación de los decisores jurídicos</w:t>
      </w:r>
      <w:r w:rsidR="007E5837">
        <w:rPr>
          <w:rFonts w:ascii="Times New Roman" w:hAnsi="Times New Roman" w:cs="Times New Roman"/>
          <w:sz w:val="24"/>
          <w:szCs w:val="24"/>
        </w:rPr>
        <w:t xml:space="preserve">. En este punto, el modelo propuesto se aleja de manera fundamental de las teorías estándar de la justificación jurídica, en las que el estudio </w:t>
      </w:r>
      <w:r w:rsidR="007E5837">
        <w:rPr>
          <w:rFonts w:ascii="Times New Roman" w:hAnsi="Times New Roman" w:cs="Times New Roman"/>
          <w:sz w:val="24"/>
          <w:szCs w:val="24"/>
        </w:rPr>
        <w:lastRenderedPageBreak/>
        <w:t>de los deberes y virtudes de los decisores jurídicos se considera una materia que cae</w:t>
      </w:r>
      <w:r w:rsidR="00557A70">
        <w:rPr>
          <w:rFonts w:ascii="Times New Roman" w:hAnsi="Times New Roman" w:cs="Times New Roman"/>
          <w:sz w:val="24"/>
          <w:szCs w:val="24"/>
        </w:rPr>
        <w:t>,</w:t>
      </w:r>
      <w:r w:rsidR="007E5837">
        <w:rPr>
          <w:rFonts w:ascii="Times New Roman" w:hAnsi="Times New Roman" w:cs="Times New Roman"/>
          <w:sz w:val="24"/>
          <w:szCs w:val="24"/>
        </w:rPr>
        <w:t xml:space="preserve"> de manera característica</w:t>
      </w:r>
      <w:r w:rsidR="00557A70">
        <w:rPr>
          <w:rFonts w:ascii="Times New Roman" w:hAnsi="Times New Roman" w:cs="Times New Roman"/>
          <w:sz w:val="24"/>
          <w:szCs w:val="24"/>
        </w:rPr>
        <w:t>,</w:t>
      </w:r>
      <w:r w:rsidR="007E5837">
        <w:rPr>
          <w:rFonts w:ascii="Times New Roman" w:hAnsi="Times New Roman" w:cs="Times New Roman"/>
          <w:sz w:val="24"/>
          <w:szCs w:val="24"/>
        </w:rPr>
        <w:t xml:space="preserve"> fuera de su ámbito de aplicación. Por el contrario, según la propuesta defendida aquí, el análisis de los estándares de responsabilidad es una parte fundamental de la teoría de la justificación jurídica. El modelo propuesto, por lo tanto, permite apreciar que existen importantes conexiones entre la teoría de la argumentación jurídica y la ética profesional. </w:t>
      </w:r>
      <w:r w:rsidR="007B5267">
        <w:rPr>
          <w:rFonts w:ascii="Times New Roman" w:hAnsi="Times New Roman" w:cs="Times New Roman"/>
          <w:sz w:val="24"/>
          <w:szCs w:val="24"/>
        </w:rPr>
        <w:t xml:space="preserve">En cuanto que </w:t>
      </w:r>
      <w:r w:rsidR="00E91019">
        <w:rPr>
          <w:rFonts w:ascii="Times New Roman" w:hAnsi="Times New Roman" w:cs="Times New Roman"/>
          <w:sz w:val="24"/>
          <w:szCs w:val="24"/>
        </w:rPr>
        <w:t>el modelo de coherencia propues</w:t>
      </w:r>
      <w:r w:rsidR="007B5267">
        <w:rPr>
          <w:rFonts w:ascii="Times New Roman" w:hAnsi="Times New Roman" w:cs="Times New Roman"/>
          <w:sz w:val="24"/>
          <w:szCs w:val="24"/>
        </w:rPr>
        <w:t xml:space="preserve">to defiende una concepción de los estándares de responsabilidad en los que juegan un papel importante tanto los deberes como las virtudes, este modelo destaca la relevancia de nociones aretaicas para </w:t>
      </w:r>
      <w:r w:rsidR="001F40DD">
        <w:rPr>
          <w:rFonts w:ascii="Times New Roman" w:hAnsi="Times New Roman" w:cs="Times New Roman"/>
          <w:sz w:val="24"/>
          <w:szCs w:val="24"/>
        </w:rPr>
        <w:t>una</w:t>
      </w:r>
      <w:r w:rsidR="007B5267">
        <w:rPr>
          <w:rFonts w:ascii="Times New Roman" w:hAnsi="Times New Roman" w:cs="Times New Roman"/>
          <w:sz w:val="24"/>
          <w:szCs w:val="24"/>
        </w:rPr>
        <w:t xml:space="preserve"> teoría de la justificación jurídica y, de manera más general, apunta la posibilidad de desarrollar una jurisprudencia de la virtu</w:t>
      </w:r>
      <w:r w:rsidR="00F9257F">
        <w:rPr>
          <w:rFonts w:ascii="Times New Roman" w:hAnsi="Times New Roman" w:cs="Times New Roman"/>
          <w:sz w:val="24"/>
          <w:szCs w:val="24"/>
        </w:rPr>
        <w:t>d</w:t>
      </w:r>
      <w:r w:rsidR="00363059">
        <w:rPr>
          <w:rStyle w:val="Refdenotaalpie"/>
          <w:rFonts w:ascii="Times New Roman" w:hAnsi="Times New Roman" w:cs="Times New Roman"/>
          <w:sz w:val="24"/>
          <w:szCs w:val="24"/>
        </w:rPr>
        <w:footnoteReference w:id="90"/>
      </w:r>
      <w:r w:rsidR="00F9257F">
        <w:rPr>
          <w:rFonts w:ascii="Times New Roman" w:hAnsi="Times New Roman" w:cs="Times New Roman"/>
          <w:sz w:val="24"/>
          <w:szCs w:val="24"/>
        </w:rPr>
        <w:t>, como una alternativa aún por explorar a las tradicionales teorías de</w:t>
      </w:r>
      <w:r w:rsidR="00557A70">
        <w:rPr>
          <w:rFonts w:ascii="Times New Roman" w:hAnsi="Times New Roman" w:cs="Times New Roman"/>
          <w:sz w:val="24"/>
          <w:szCs w:val="24"/>
        </w:rPr>
        <w:t xml:space="preserve">l Derecho </w:t>
      </w:r>
      <w:r w:rsidR="001F40DD">
        <w:rPr>
          <w:rFonts w:ascii="Times New Roman" w:hAnsi="Times New Roman" w:cs="Times New Roman"/>
          <w:sz w:val="24"/>
          <w:szCs w:val="24"/>
        </w:rPr>
        <w:t xml:space="preserve">de </w:t>
      </w:r>
      <w:r w:rsidR="00557A70">
        <w:rPr>
          <w:rFonts w:ascii="Times New Roman" w:hAnsi="Times New Roman" w:cs="Times New Roman"/>
          <w:sz w:val="24"/>
          <w:szCs w:val="24"/>
        </w:rPr>
        <w:t>corte Kantiano o consecu</w:t>
      </w:r>
      <w:r w:rsidR="00F9257F">
        <w:rPr>
          <w:rFonts w:ascii="Times New Roman" w:hAnsi="Times New Roman" w:cs="Times New Roman"/>
          <w:sz w:val="24"/>
          <w:szCs w:val="24"/>
        </w:rPr>
        <w:t>encialista.</w:t>
      </w:r>
    </w:p>
    <w:p w:rsidR="007E5837" w:rsidRDefault="00F9257F" w:rsidP="005B5CF4">
      <w:pPr>
        <w:jc w:val="both"/>
        <w:rPr>
          <w:rFonts w:ascii="Times New Roman" w:hAnsi="Times New Roman" w:cs="Times New Roman"/>
          <w:sz w:val="24"/>
          <w:szCs w:val="24"/>
        </w:rPr>
      </w:pPr>
      <w:r>
        <w:rPr>
          <w:rFonts w:ascii="Times New Roman" w:hAnsi="Times New Roman" w:cs="Times New Roman"/>
          <w:sz w:val="24"/>
          <w:szCs w:val="24"/>
        </w:rPr>
        <w:tab/>
        <w:t>En cuarto lugar,</w:t>
      </w:r>
      <w:r w:rsidR="00DB47ED">
        <w:rPr>
          <w:rFonts w:ascii="Times New Roman" w:hAnsi="Times New Roman" w:cs="Times New Roman"/>
          <w:sz w:val="24"/>
          <w:szCs w:val="24"/>
        </w:rPr>
        <w:t xml:space="preserve"> según el modelo coherentista propuesto, el razonamiento jurídico </w:t>
      </w:r>
      <w:r w:rsidR="00557A70">
        <w:rPr>
          <w:rFonts w:ascii="Times New Roman" w:hAnsi="Times New Roman" w:cs="Times New Roman"/>
          <w:sz w:val="24"/>
          <w:szCs w:val="24"/>
        </w:rPr>
        <w:t>-</w:t>
      </w:r>
      <w:r w:rsidR="00DB47ED">
        <w:rPr>
          <w:rFonts w:ascii="Times New Roman" w:hAnsi="Times New Roman" w:cs="Times New Roman"/>
          <w:sz w:val="24"/>
          <w:szCs w:val="24"/>
        </w:rPr>
        <w:t>tanto acerca de normas como de hechos</w:t>
      </w:r>
      <w:r w:rsidR="00557A70">
        <w:rPr>
          <w:rFonts w:ascii="Times New Roman" w:hAnsi="Times New Roman" w:cs="Times New Roman"/>
          <w:sz w:val="24"/>
          <w:szCs w:val="24"/>
        </w:rPr>
        <w:t>-</w:t>
      </w:r>
      <w:r w:rsidR="00DB47ED">
        <w:rPr>
          <w:rFonts w:ascii="Times New Roman" w:hAnsi="Times New Roman" w:cs="Times New Roman"/>
          <w:sz w:val="24"/>
          <w:szCs w:val="24"/>
        </w:rPr>
        <w:t xml:space="preserve"> es un razonamiento primordialmente de tipo </w:t>
      </w:r>
      <w:r w:rsidR="00557A70">
        <w:rPr>
          <w:rFonts w:ascii="Times New Roman" w:hAnsi="Times New Roman" w:cs="Times New Roman"/>
          <w:i/>
          <w:sz w:val="24"/>
          <w:szCs w:val="24"/>
        </w:rPr>
        <w:t>expli</w:t>
      </w:r>
      <w:r w:rsidR="00DB47ED">
        <w:rPr>
          <w:rFonts w:ascii="Times New Roman" w:hAnsi="Times New Roman" w:cs="Times New Roman"/>
          <w:i/>
          <w:sz w:val="24"/>
          <w:szCs w:val="24"/>
        </w:rPr>
        <w:t xml:space="preserve">cativo. </w:t>
      </w:r>
      <w:r w:rsidR="00DB47ED">
        <w:rPr>
          <w:rFonts w:ascii="Times New Roman" w:hAnsi="Times New Roman" w:cs="Times New Roman"/>
          <w:sz w:val="24"/>
          <w:szCs w:val="24"/>
        </w:rPr>
        <w:t>Aunque el razonamiento explicativo se ha discutido en alguna medida en la literatura</w:t>
      </w:r>
      <w:r w:rsidR="00844F55">
        <w:rPr>
          <w:rFonts w:ascii="Times New Roman" w:hAnsi="Times New Roman" w:cs="Times New Roman"/>
          <w:sz w:val="24"/>
          <w:szCs w:val="24"/>
        </w:rPr>
        <w:t xml:space="preserve"> jurídica</w:t>
      </w:r>
      <w:r w:rsidR="00DB47ED">
        <w:rPr>
          <w:rFonts w:ascii="Times New Roman" w:hAnsi="Times New Roman" w:cs="Times New Roman"/>
          <w:sz w:val="24"/>
          <w:szCs w:val="24"/>
        </w:rPr>
        <w:t>, la discusión se ha centrado en el papel que la abducción juega en el descubrimiento de hipótesis fácticas</w:t>
      </w:r>
      <w:r w:rsidR="00363059">
        <w:rPr>
          <w:rStyle w:val="Refdenotaalpie"/>
          <w:rFonts w:ascii="Times New Roman" w:hAnsi="Times New Roman" w:cs="Times New Roman"/>
          <w:sz w:val="24"/>
          <w:szCs w:val="24"/>
        </w:rPr>
        <w:footnoteReference w:id="91"/>
      </w:r>
      <w:r w:rsidR="00DB47ED">
        <w:rPr>
          <w:rFonts w:ascii="Times New Roman" w:hAnsi="Times New Roman" w:cs="Times New Roman"/>
          <w:sz w:val="24"/>
          <w:szCs w:val="24"/>
        </w:rPr>
        <w:t xml:space="preserve">. Este modelo, sin embargo, se basa en una concepción </w:t>
      </w:r>
      <w:r w:rsidR="001F40DD">
        <w:rPr>
          <w:rFonts w:ascii="Times New Roman" w:hAnsi="Times New Roman" w:cs="Times New Roman"/>
          <w:sz w:val="24"/>
          <w:szCs w:val="24"/>
        </w:rPr>
        <w:t xml:space="preserve">más </w:t>
      </w:r>
      <w:r w:rsidR="00DB47ED">
        <w:rPr>
          <w:rFonts w:ascii="Times New Roman" w:hAnsi="Times New Roman" w:cs="Times New Roman"/>
          <w:sz w:val="24"/>
          <w:szCs w:val="24"/>
        </w:rPr>
        <w:t xml:space="preserve">amplia de la inferencia explicativa según la cual la inferencia a la mejor explicación es un tipo de inferencia que juega un papel importante no sólo en el contexto de descubrimiento sino también en el de justificación y que, además de tener una importancia central en el razonamiento acerca de los hechos en el derecho, es </w:t>
      </w:r>
      <w:r w:rsidR="009A3A19">
        <w:rPr>
          <w:rFonts w:ascii="Times New Roman" w:hAnsi="Times New Roman" w:cs="Times New Roman"/>
          <w:sz w:val="24"/>
          <w:szCs w:val="24"/>
        </w:rPr>
        <w:t xml:space="preserve">un patrón de inferencia </w:t>
      </w:r>
      <w:r w:rsidR="00DB47ED">
        <w:rPr>
          <w:rFonts w:ascii="Times New Roman" w:hAnsi="Times New Roman" w:cs="Times New Roman"/>
          <w:sz w:val="24"/>
          <w:szCs w:val="24"/>
        </w:rPr>
        <w:t>fundamen</w:t>
      </w:r>
      <w:r w:rsidR="001F40DD">
        <w:rPr>
          <w:rFonts w:ascii="Times New Roman" w:hAnsi="Times New Roman" w:cs="Times New Roman"/>
          <w:sz w:val="24"/>
          <w:szCs w:val="24"/>
        </w:rPr>
        <w:t>tal en el razonamiento normativo</w:t>
      </w:r>
      <w:r w:rsidR="00557A70">
        <w:rPr>
          <w:rFonts w:ascii="Times New Roman" w:hAnsi="Times New Roman" w:cs="Times New Roman"/>
          <w:sz w:val="24"/>
          <w:szCs w:val="24"/>
        </w:rPr>
        <w:t>. En este sentido, este</w:t>
      </w:r>
      <w:r w:rsidR="00DB47ED">
        <w:rPr>
          <w:rFonts w:ascii="Times New Roman" w:hAnsi="Times New Roman" w:cs="Times New Roman"/>
          <w:sz w:val="24"/>
          <w:szCs w:val="24"/>
        </w:rPr>
        <w:t xml:space="preserve"> modelo de coherencia saca a la luz los importantes paralelismos estructurales que parecen existir entre las inferencias fáctic</w:t>
      </w:r>
      <w:r w:rsidR="009A3A19">
        <w:rPr>
          <w:rFonts w:ascii="Times New Roman" w:hAnsi="Times New Roman" w:cs="Times New Roman"/>
          <w:sz w:val="24"/>
          <w:szCs w:val="24"/>
        </w:rPr>
        <w:t xml:space="preserve">as y normativas en el derecho y, por lo tanto, apunta a la posibilidad de desarrollar una teoría unitaria para ambos tipos de inferencia. </w:t>
      </w:r>
    </w:p>
    <w:p w:rsidR="009A3A19" w:rsidRDefault="009A3A19" w:rsidP="005B5CF4">
      <w:pPr>
        <w:jc w:val="both"/>
        <w:rPr>
          <w:rFonts w:ascii="Times New Roman" w:hAnsi="Times New Roman" w:cs="Times New Roman"/>
          <w:sz w:val="24"/>
          <w:szCs w:val="24"/>
        </w:rPr>
      </w:pPr>
      <w:r>
        <w:rPr>
          <w:rFonts w:ascii="Times New Roman" w:hAnsi="Times New Roman" w:cs="Times New Roman"/>
          <w:sz w:val="24"/>
          <w:szCs w:val="24"/>
        </w:rPr>
        <w:tab/>
        <w:t xml:space="preserve">En quinto lugar, este modelo se basa en una concepción </w:t>
      </w:r>
      <w:r>
        <w:rPr>
          <w:rFonts w:ascii="Times New Roman" w:hAnsi="Times New Roman" w:cs="Times New Roman"/>
          <w:i/>
          <w:sz w:val="24"/>
          <w:szCs w:val="24"/>
        </w:rPr>
        <w:t xml:space="preserve">naturalista </w:t>
      </w:r>
      <w:r>
        <w:rPr>
          <w:rFonts w:ascii="Times New Roman" w:hAnsi="Times New Roman" w:cs="Times New Roman"/>
          <w:sz w:val="24"/>
          <w:szCs w:val="24"/>
        </w:rPr>
        <w:t xml:space="preserve">de la justificación jurídica, es decir, en una determinada concepción acerca de la relación entre las cuestiones normativas y las descriptivas según la cual para determinar cómo deben razonar los decisores jurídicos es indispensable tomar en consideración las investigaciones de tipo empírico acerca de cómo, de hecho, se toman las decisiones jurídicas. En este sentido, este modelo cuestiona la tesis –generalmente asumida en las teorías estándar de la argumentación jurídica- según la cual hay una separación </w:t>
      </w:r>
      <w:r w:rsidR="00D2078C">
        <w:rPr>
          <w:rFonts w:ascii="Times New Roman" w:hAnsi="Times New Roman" w:cs="Times New Roman"/>
          <w:sz w:val="24"/>
          <w:szCs w:val="24"/>
        </w:rPr>
        <w:t xml:space="preserve">fundamental entre la psicología de los procesos de decisión jurídica y las cuestiones acerca de la justificación de las </w:t>
      </w:r>
      <w:r w:rsidR="00D2078C">
        <w:rPr>
          <w:rFonts w:ascii="Times New Roman" w:hAnsi="Times New Roman" w:cs="Times New Roman"/>
          <w:sz w:val="24"/>
          <w:szCs w:val="24"/>
        </w:rPr>
        <w:lastRenderedPageBreak/>
        <w:t>decisiones jurídicas</w:t>
      </w:r>
      <w:r w:rsidR="00A3380F">
        <w:rPr>
          <w:rFonts w:ascii="Times New Roman" w:hAnsi="Times New Roman" w:cs="Times New Roman"/>
          <w:sz w:val="24"/>
          <w:szCs w:val="24"/>
        </w:rPr>
        <w:t xml:space="preserve"> e invita a considerar el posible impacto de los recientes desarrollos en la psicología del razonamiento en la elaboración de una teoría normativa de la argumentación jurídica.</w:t>
      </w:r>
      <w:r w:rsidR="00B8148B" w:rsidRPr="00B8148B">
        <w:rPr>
          <w:rStyle w:val="Refdenotaalpie"/>
          <w:rFonts w:ascii="Times New Roman" w:hAnsi="Times New Roman" w:cs="Times New Roman"/>
          <w:sz w:val="24"/>
          <w:szCs w:val="24"/>
        </w:rPr>
        <w:t xml:space="preserve"> </w:t>
      </w:r>
      <w:r w:rsidR="00B8148B">
        <w:rPr>
          <w:rStyle w:val="Refdenotaalpie"/>
          <w:rFonts w:ascii="Times New Roman" w:hAnsi="Times New Roman" w:cs="Times New Roman"/>
          <w:sz w:val="24"/>
          <w:szCs w:val="24"/>
        </w:rPr>
        <w:footnoteReference w:id="92"/>
      </w:r>
      <w:r w:rsidR="00A3380F">
        <w:rPr>
          <w:rFonts w:ascii="Times New Roman" w:hAnsi="Times New Roman" w:cs="Times New Roman"/>
          <w:sz w:val="24"/>
          <w:szCs w:val="24"/>
        </w:rPr>
        <w:t xml:space="preserve">  </w:t>
      </w:r>
    </w:p>
    <w:p w:rsidR="002766AC" w:rsidRDefault="00B35519" w:rsidP="005B5CF4">
      <w:pPr>
        <w:jc w:val="both"/>
        <w:rPr>
          <w:rFonts w:ascii="Times New Roman" w:hAnsi="Times New Roman" w:cs="Times New Roman"/>
          <w:sz w:val="24"/>
          <w:szCs w:val="24"/>
        </w:rPr>
      </w:pPr>
      <w:r>
        <w:rPr>
          <w:rFonts w:ascii="Times New Roman" w:hAnsi="Times New Roman" w:cs="Times New Roman"/>
          <w:sz w:val="24"/>
          <w:szCs w:val="24"/>
        </w:rPr>
        <w:tab/>
        <w:t>Por último, el modelo coherentista propuesto se basa en una concepción amplia de la racionalidad práctica según la cual el razonamiento jurídico no es un razonamiento exclusivamente instrumental sino que, por el contrario, es también un razonamiento acerca de fines</w:t>
      </w:r>
      <w:r w:rsidR="001F40DD">
        <w:rPr>
          <w:rFonts w:ascii="Times New Roman" w:hAnsi="Times New Roman" w:cs="Times New Roman"/>
          <w:sz w:val="24"/>
          <w:szCs w:val="24"/>
        </w:rPr>
        <w:t xml:space="preserve"> y valores</w:t>
      </w:r>
      <w:r>
        <w:rPr>
          <w:rFonts w:ascii="Times New Roman" w:hAnsi="Times New Roman" w:cs="Times New Roman"/>
          <w:sz w:val="24"/>
          <w:szCs w:val="24"/>
        </w:rPr>
        <w:t xml:space="preserve">. De este modo, este modelo se aparta de </w:t>
      </w:r>
      <w:r w:rsidR="00557A70">
        <w:rPr>
          <w:rFonts w:ascii="Times New Roman" w:hAnsi="Times New Roman" w:cs="Times New Roman"/>
          <w:sz w:val="24"/>
          <w:szCs w:val="24"/>
        </w:rPr>
        <w:t xml:space="preserve">las </w:t>
      </w:r>
      <w:r>
        <w:rPr>
          <w:rFonts w:ascii="Times New Roman" w:hAnsi="Times New Roman" w:cs="Times New Roman"/>
          <w:sz w:val="24"/>
          <w:szCs w:val="24"/>
        </w:rPr>
        <w:t xml:space="preserve">aproximaciones </w:t>
      </w:r>
      <w:r w:rsidR="002766AC">
        <w:rPr>
          <w:rFonts w:ascii="Times New Roman" w:hAnsi="Times New Roman" w:cs="Times New Roman"/>
          <w:sz w:val="24"/>
          <w:szCs w:val="24"/>
        </w:rPr>
        <w:t xml:space="preserve">tanto </w:t>
      </w:r>
      <w:r>
        <w:rPr>
          <w:rFonts w:ascii="Times New Roman" w:hAnsi="Times New Roman" w:cs="Times New Roman"/>
          <w:sz w:val="24"/>
          <w:szCs w:val="24"/>
        </w:rPr>
        <w:t xml:space="preserve">formalistas como realistas según las cuales el </w:t>
      </w:r>
      <w:r w:rsidR="002766AC">
        <w:rPr>
          <w:rFonts w:ascii="Times New Roman" w:hAnsi="Times New Roman" w:cs="Times New Roman"/>
          <w:sz w:val="24"/>
          <w:szCs w:val="24"/>
        </w:rPr>
        <w:t xml:space="preserve">razonamiento </w:t>
      </w:r>
      <w:r>
        <w:rPr>
          <w:rFonts w:ascii="Times New Roman" w:hAnsi="Times New Roman" w:cs="Times New Roman"/>
          <w:sz w:val="24"/>
          <w:szCs w:val="24"/>
        </w:rPr>
        <w:t>jurídico es un raz</w:t>
      </w:r>
      <w:r w:rsidR="002766AC">
        <w:rPr>
          <w:rFonts w:ascii="Times New Roman" w:hAnsi="Times New Roman" w:cs="Times New Roman"/>
          <w:sz w:val="24"/>
          <w:szCs w:val="24"/>
        </w:rPr>
        <w:t>ona</w:t>
      </w:r>
      <w:r>
        <w:rPr>
          <w:rFonts w:ascii="Times New Roman" w:hAnsi="Times New Roman" w:cs="Times New Roman"/>
          <w:sz w:val="24"/>
          <w:szCs w:val="24"/>
        </w:rPr>
        <w:t>miento de tipo medio-fin</w:t>
      </w:r>
      <w:r w:rsidR="002766AC">
        <w:rPr>
          <w:rFonts w:ascii="Times New Roman" w:hAnsi="Times New Roman" w:cs="Times New Roman"/>
          <w:sz w:val="24"/>
          <w:szCs w:val="24"/>
        </w:rPr>
        <w:t xml:space="preserve"> y se inscribe en el conjunto de teorías que defienden que la deliberación en contextos jurídicos consiste, al menos en parte, en razonar acerca de fines y valores. Este modelo, en cuanto que presenta la inferencia coherentista como una forma </w:t>
      </w:r>
      <w:r w:rsidR="002766AC" w:rsidRPr="002766AC">
        <w:rPr>
          <w:rFonts w:ascii="Times New Roman" w:hAnsi="Times New Roman" w:cs="Times New Roman"/>
          <w:i/>
          <w:sz w:val="24"/>
          <w:szCs w:val="24"/>
        </w:rPr>
        <w:t>no instrumental</w:t>
      </w:r>
      <w:r w:rsidR="002766AC">
        <w:rPr>
          <w:rFonts w:ascii="Times New Roman" w:hAnsi="Times New Roman" w:cs="Times New Roman"/>
          <w:sz w:val="24"/>
          <w:szCs w:val="24"/>
        </w:rPr>
        <w:t xml:space="preserve"> de razonamiento práctico, pretende, por lo tanto, contribuir, en alguna medida, al estudio de los patrones argumentativos mediante los cuales se razona acerca de los fines </w:t>
      </w:r>
      <w:r w:rsidR="001F40DD">
        <w:rPr>
          <w:rFonts w:ascii="Times New Roman" w:hAnsi="Times New Roman" w:cs="Times New Roman"/>
          <w:sz w:val="24"/>
          <w:szCs w:val="24"/>
        </w:rPr>
        <w:t xml:space="preserve">y los valores </w:t>
      </w:r>
      <w:r w:rsidR="002766AC">
        <w:rPr>
          <w:rFonts w:ascii="Times New Roman" w:hAnsi="Times New Roman" w:cs="Times New Roman"/>
          <w:sz w:val="24"/>
          <w:szCs w:val="24"/>
        </w:rPr>
        <w:t xml:space="preserve">en el derecho. </w:t>
      </w:r>
    </w:p>
    <w:p w:rsidR="00850925" w:rsidRDefault="00850925" w:rsidP="005B5CF4">
      <w:pPr>
        <w:jc w:val="both"/>
        <w:rPr>
          <w:rFonts w:ascii="Times New Roman" w:hAnsi="Times New Roman" w:cs="Times New Roman"/>
          <w:sz w:val="24"/>
          <w:szCs w:val="24"/>
        </w:rPr>
      </w:pPr>
    </w:p>
    <w:p w:rsidR="00CE0CB3" w:rsidRDefault="006D66A9" w:rsidP="005B5CF4">
      <w:pPr>
        <w:pStyle w:val="Prrafodelista"/>
        <w:numPr>
          <w:ilvl w:val="0"/>
          <w:numId w:val="5"/>
        </w:numPr>
        <w:jc w:val="both"/>
        <w:rPr>
          <w:rFonts w:ascii="Times New Roman" w:hAnsi="Times New Roman" w:cs="Times New Roman"/>
          <w:b/>
          <w:sz w:val="24"/>
          <w:szCs w:val="24"/>
        </w:rPr>
      </w:pPr>
      <w:r>
        <w:rPr>
          <w:rFonts w:ascii="Times New Roman" w:hAnsi="Times New Roman" w:cs="Times New Roman"/>
          <w:b/>
          <w:sz w:val="24"/>
          <w:szCs w:val="24"/>
        </w:rPr>
        <w:t xml:space="preserve">Un catálogo de problemas abiertos </w:t>
      </w:r>
    </w:p>
    <w:p w:rsidR="00BE7308" w:rsidRDefault="00850925" w:rsidP="005B5CF4">
      <w:pPr>
        <w:ind w:firstLine="360"/>
        <w:jc w:val="both"/>
        <w:rPr>
          <w:rFonts w:ascii="Times New Roman" w:hAnsi="Times New Roman" w:cs="Times New Roman"/>
          <w:sz w:val="24"/>
          <w:szCs w:val="24"/>
        </w:rPr>
      </w:pPr>
      <w:r>
        <w:rPr>
          <w:rFonts w:ascii="Times New Roman" w:hAnsi="Times New Roman" w:cs="Times New Roman"/>
          <w:sz w:val="24"/>
          <w:szCs w:val="24"/>
        </w:rPr>
        <w:t>La</w:t>
      </w:r>
      <w:r w:rsidR="00033388">
        <w:rPr>
          <w:rFonts w:ascii="Times New Roman" w:hAnsi="Times New Roman" w:cs="Times New Roman"/>
          <w:sz w:val="24"/>
          <w:szCs w:val="24"/>
        </w:rPr>
        <w:t xml:space="preserve"> teoría</w:t>
      </w:r>
      <w:r>
        <w:rPr>
          <w:rFonts w:ascii="Times New Roman" w:hAnsi="Times New Roman" w:cs="Times New Roman"/>
          <w:sz w:val="24"/>
          <w:szCs w:val="24"/>
        </w:rPr>
        <w:t xml:space="preserve"> coherentista a la justificación jurídica pr</w:t>
      </w:r>
      <w:r w:rsidR="00FF1FCC">
        <w:rPr>
          <w:rFonts w:ascii="Times New Roman" w:hAnsi="Times New Roman" w:cs="Times New Roman"/>
          <w:sz w:val="24"/>
          <w:szCs w:val="24"/>
        </w:rPr>
        <w:t xml:space="preserve">esentada en este trabajo tiene, </w:t>
      </w:r>
      <w:r>
        <w:rPr>
          <w:rFonts w:ascii="Times New Roman" w:hAnsi="Times New Roman" w:cs="Times New Roman"/>
          <w:sz w:val="24"/>
          <w:szCs w:val="24"/>
        </w:rPr>
        <w:t>me parece, algunos rasgos deseables. En primer lugar, esta teoría tiene un ámbito de aplicación más amp</w:t>
      </w:r>
      <w:r w:rsidR="00033388">
        <w:rPr>
          <w:rFonts w:ascii="Times New Roman" w:hAnsi="Times New Roman" w:cs="Times New Roman"/>
          <w:sz w:val="24"/>
          <w:szCs w:val="24"/>
        </w:rPr>
        <w:t>lio que algunas de las aproximaciones coherentistas al razonamiento jurídico, ya que es, en principio, aplicable tanto al razonamiento acerca de cuestiones de hecho como de cuestiones de derecho. Además, esta teoría parece plausible desde un punto de vista psicológico, puesto que está basada en una concepción de</w:t>
      </w:r>
      <w:r w:rsidR="00BE7308">
        <w:rPr>
          <w:rFonts w:ascii="Times New Roman" w:hAnsi="Times New Roman" w:cs="Times New Roman"/>
          <w:sz w:val="24"/>
          <w:szCs w:val="24"/>
        </w:rPr>
        <w:t xml:space="preserve"> la</w:t>
      </w:r>
      <w:r w:rsidR="00033388">
        <w:rPr>
          <w:rFonts w:ascii="Times New Roman" w:hAnsi="Times New Roman" w:cs="Times New Roman"/>
          <w:sz w:val="24"/>
          <w:szCs w:val="24"/>
        </w:rPr>
        <w:t xml:space="preserve"> coherencia como satisfacción de restricciones y, cómo han mostrado </w:t>
      </w:r>
      <w:r w:rsidR="00BE7308">
        <w:rPr>
          <w:rFonts w:ascii="Times New Roman" w:hAnsi="Times New Roman" w:cs="Times New Roman"/>
          <w:sz w:val="24"/>
          <w:szCs w:val="24"/>
        </w:rPr>
        <w:t xml:space="preserve">algunos </w:t>
      </w:r>
      <w:r w:rsidR="00033388">
        <w:rPr>
          <w:rFonts w:ascii="Times New Roman" w:hAnsi="Times New Roman" w:cs="Times New Roman"/>
          <w:sz w:val="24"/>
          <w:szCs w:val="24"/>
        </w:rPr>
        <w:t>estudios recientes en psicología cognitiva, una gran parte de los procesos cognitivos humanos puede ser enten</w:t>
      </w:r>
      <w:r w:rsidR="00BE7308">
        <w:rPr>
          <w:rFonts w:ascii="Times New Roman" w:hAnsi="Times New Roman" w:cs="Times New Roman"/>
          <w:sz w:val="24"/>
          <w:szCs w:val="24"/>
        </w:rPr>
        <w:t>dida en términos de redes conex</w:t>
      </w:r>
      <w:r w:rsidR="00033388">
        <w:rPr>
          <w:rFonts w:ascii="Times New Roman" w:hAnsi="Times New Roman" w:cs="Times New Roman"/>
          <w:sz w:val="24"/>
          <w:szCs w:val="24"/>
        </w:rPr>
        <w:t xml:space="preserve">ionistas, como las que se usan para representar </w:t>
      </w:r>
      <w:r w:rsidR="00BE7308">
        <w:rPr>
          <w:rFonts w:ascii="Times New Roman" w:hAnsi="Times New Roman" w:cs="Times New Roman"/>
          <w:sz w:val="24"/>
          <w:szCs w:val="24"/>
        </w:rPr>
        <w:t xml:space="preserve">los </w:t>
      </w:r>
      <w:r w:rsidR="00033388">
        <w:rPr>
          <w:rFonts w:ascii="Times New Roman" w:hAnsi="Times New Roman" w:cs="Times New Roman"/>
          <w:sz w:val="24"/>
          <w:szCs w:val="24"/>
        </w:rPr>
        <w:t>mecanismos de satisfacción de restricciones. Por último, aunque</w:t>
      </w:r>
      <w:r w:rsidR="00BE7308">
        <w:rPr>
          <w:rFonts w:ascii="Times New Roman" w:hAnsi="Times New Roman" w:cs="Times New Roman"/>
          <w:sz w:val="24"/>
          <w:szCs w:val="24"/>
        </w:rPr>
        <w:t xml:space="preserve"> -</w:t>
      </w:r>
      <w:r w:rsidR="00033388">
        <w:rPr>
          <w:rFonts w:ascii="Times New Roman" w:hAnsi="Times New Roman" w:cs="Times New Roman"/>
          <w:sz w:val="24"/>
          <w:szCs w:val="24"/>
        </w:rPr>
        <w:t>huelga decirlo</w:t>
      </w:r>
      <w:r w:rsidR="00BE7308">
        <w:rPr>
          <w:rFonts w:ascii="Times New Roman" w:hAnsi="Times New Roman" w:cs="Times New Roman"/>
          <w:sz w:val="24"/>
          <w:szCs w:val="24"/>
        </w:rPr>
        <w:t>-</w:t>
      </w:r>
      <w:r w:rsidR="00033388">
        <w:rPr>
          <w:rFonts w:ascii="Times New Roman" w:hAnsi="Times New Roman" w:cs="Times New Roman"/>
          <w:sz w:val="24"/>
          <w:szCs w:val="24"/>
        </w:rPr>
        <w:t xml:space="preserve"> el modelo propuesto no soluciona de una manera plenamente satisfactoria los problemas tr</w:t>
      </w:r>
      <w:r w:rsidR="00BE7308">
        <w:rPr>
          <w:rFonts w:ascii="Times New Roman" w:hAnsi="Times New Roman" w:cs="Times New Roman"/>
          <w:sz w:val="24"/>
          <w:szCs w:val="24"/>
        </w:rPr>
        <w:t xml:space="preserve">adicionales del coherentismo, </w:t>
      </w:r>
      <w:r w:rsidR="00033388">
        <w:rPr>
          <w:rFonts w:ascii="Times New Roman" w:hAnsi="Times New Roman" w:cs="Times New Roman"/>
          <w:sz w:val="24"/>
          <w:szCs w:val="24"/>
        </w:rPr>
        <w:t>me parece que, al menos, mitiga de manera significativa la importancia de los mismos. De todos modos, el modelo, desde luego, no está exento de problemas. Para concluir, quisiera señalar someramente algunas de las dificultades que tiene esta propuesta coherentista.</w:t>
      </w:r>
    </w:p>
    <w:p w:rsidR="00033388" w:rsidRDefault="00033388" w:rsidP="005B5CF4">
      <w:pPr>
        <w:ind w:firstLine="360"/>
        <w:jc w:val="both"/>
        <w:rPr>
          <w:rFonts w:ascii="Times New Roman" w:hAnsi="Times New Roman" w:cs="Times New Roman"/>
          <w:sz w:val="24"/>
          <w:szCs w:val="24"/>
        </w:rPr>
      </w:pPr>
      <w:r>
        <w:rPr>
          <w:rFonts w:ascii="Times New Roman" w:hAnsi="Times New Roman" w:cs="Times New Roman"/>
          <w:sz w:val="24"/>
          <w:szCs w:val="24"/>
        </w:rPr>
        <w:t>En primer lugar, el análisis de la coherencia en términos de satisfacción de restricciones tiene algunos problemas que no son, me parece</w:t>
      </w:r>
      <w:r w:rsidR="00BE7308">
        <w:rPr>
          <w:rFonts w:ascii="Times New Roman" w:hAnsi="Times New Roman" w:cs="Times New Roman"/>
          <w:sz w:val="24"/>
          <w:szCs w:val="24"/>
        </w:rPr>
        <w:t>,</w:t>
      </w:r>
      <w:r>
        <w:rPr>
          <w:rFonts w:ascii="Times New Roman" w:hAnsi="Times New Roman" w:cs="Times New Roman"/>
          <w:sz w:val="24"/>
          <w:szCs w:val="24"/>
        </w:rPr>
        <w:t xml:space="preserve"> menores, tales como el problema de cómo </w:t>
      </w:r>
      <w:r>
        <w:rPr>
          <w:rFonts w:ascii="Times New Roman" w:hAnsi="Times New Roman" w:cs="Times New Roman"/>
          <w:sz w:val="24"/>
          <w:szCs w:val="24"/>
        </w:rPr>
        <w:lastRenderedPageBreak/>
        <w:t>generar el input para el cálculo de coherencia o el problema de cómo integrar los distintos tipos de coherencia que son relevantes para la justificación jurídica.</w:t>
      </w:r>
    </w:p>
    <w:p w:rsidR="00033388" w:rsidRDefault="00033388" w:rsidP="005B5CF4">
      <w:pPr>
        <w:ind w:firstLine="360"/>
        <w:jc w:val="both"/>
        <w:rPr>
          <w:rFonts w:ascii="Times New Roman" w:hAnsi="Times New Roman" w:cs="Times New Roman"/>
          <w:sz w:val="24"/>
          <w:szCs w:val="24"/>
        </w:rPr>
      </w:pPr>
      <w:r>
        <w:rPr>
          <w:rFonts w:ascii="Times New Roman" w:hAnsi="Times New Roman" w:cs="Times New Roman"/>
          <w:sz w:val="24"/>
          <w:szCs w:val="24"/>
        </w:rPr>
        <w:t>En segundo lugar, el análisis de las inferencias explicativas en el Derecho presentado en este trabajo apenas toca algunos de los aspectos generales de los mecanismos mediante los cuales es posible construir la coherencia en la toma de decisiones jurídicas. Es necesario analizar en mucho más detalle los procesos de descubrimiento de hipótesis interpretativas y fácticas novedosas así como el problema de cómo las inferencias a la mejor explicación confiere</w:t>
      </w:r>
      <w:r w:rsidR="00BE7308">
        <w:rPr>
          <w:rFonts w:ascii="Times New Roman" w:hAnsi="Times New Roman" w:cs="Times New Roman"/>
          <w:sz w:val="24"/>
          <w:szCs w:val="24"/>
        </w:rPr>
        <w:t>n</w:t>
      </w:r>
      <w:r>
        <w:rPr>
          <w:rFonts w:ascii="Times New Roman" w:hAnsi="Times New Roman" w:cs="Times New Roman"/>
          <w:sz w:val="24"/>
          <w:szCs w:val="24"/>
        </w:rPr>
        <w:t xml:space="preserve"> justificación a sus conclusiones en contextos jurídicos, por nombrar sólo algunas de las cuestiones que tendrían que ser atendidas.</w:t>
      </w:r>
    </w:p>
    <w:p w:rsidR="00033388" w:rsidRDefault="00033388" w:rsidP="005B5CF4">
      <w:pPr>
        <w:ind w:firstLine="360"/>
        <w:jc w:val="both"/>
        <w:rPr>
          <w:rFonts w:ascii="Times New Roman" w:hAnsi="Times New Roman" w:cs="Times New Roman"/>
          <w:sz w:val="24"/>
          <w:szCs w:val="24"/>
        </w:rPr>
      </w:pPr>
      <w:r>
        <w:rPr>
          <w:rFonts w:ascii="Times New Roman" w:hAnsi="Times New Roman" w:cs="Times New Roman"/>
          <w:sz w:val="24"/>
          <w:szCs w:val="24"/>
        </w:rPr>
        <w:t>En tercer lugar, en este trabajo se ha defendido una concepción responsibilista de la justificación jurídica según la cual los estándares de responsabilidad epistémica son relevantes para la atribución de creencias justificadas en el Derecho. Sin embargo</w:t>
      </w:r>
      <w:r w:rsidR="0025606E">
        <w:rPr>
          <w:rFonts w:ascii="Times New Roman" w:hAnsi="Times New Roman" w:cs="Times New Roman"/>
          <w:sz w:val="24"/>
          <w:szCs w:val="24"/>
        </w:rPr>
        <w:t xml:space="preserve">, la </w:t>
      </w:r>
      <w:r>
        <w:rPr>
          <w:rFonts w:ascii="Times New Roman" w:hAnsi="Times New Roman" w:cs="Times New Roman"/>
          <w:sz w:val="24"/>
          <w:szCs w:val="24"/>
        </w:rPr>
        <w:t>articulación en detalle de esta concepción de la justificación jurídica</w:t>
      </w:r>
      <w:r w:rsidR="0025606E">
        <w:rPr>
          <w:rFonts w:ascii="Times New Roman" w:hAnsi="Times New Roman" w:cs="Times New Roman"/>
          <w:sz w:val="24"/>
          <w:szCs w:val="24"/>
        </w:rPr>
        <w:t xml:space="preserve"> presenta muchos problemas</w:t>
      </w:r>
      <w:r>
        <w:rPr>
          <w:rFonts w:ascii="Times New Roman" w:hAnsi="Times New Roman" w:cs="Times New Roman"/>
          <w:sz w:val="24"/>
          <w:szCs w:val="24"/>
        </w:rPr>
        <w:t>. Entre otros, es esencial investigar el problema de si los conceptos deónticos y aretaicos en base a los cuales se han definido los estándares de responsabilidad epistémica conectan de manera adecuada con la verdad y la corrección de los enunciados fácticos y normativos en el derecho, respectivamente.</w:t>
      </w:r>
    </w:p>
    <w:p w:rsidR="00A51F68" w:rsidRDefault="00033388"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En cuarto lugar, una versión contextualista de la teoría coherentista de la justificación jurídica, como la que se ha defendido aquí, </w:t>
      </w:r>
      <w:r w:rsidR="00A51F68">
        <w:rPr>
          <w:rFonts w:ascii="Times New Roman" w:hAnsi="Times New Roman" w:cs="Times New Roman"/>
          <w:sz w:val="24"/>
          <w:szCs w:val="24"/>
        </w:rPr>
        <w:t xml:space="preserve">abre un flanco al relativismo. </w:t>
      </w:r>
      <w:r w:rsidR="00F52C38">
        <w:rPr>
          <w:rFonts w:ascii="Times New Roman" w:hAnsi="Times New Roman" w:cs="Times New Roman"/>
          <w:sz w:val="24"/>
          <w:szCs w:val="24"/>
        </w:rPr>
        <w:t>Para poder liberar a la teoría de la coherencia de sospechas escépticas o relativistas, e</w:t>
      </w:r>
      <w:r w:rsidR="00A51F68">
        <w:rPr>
          <w:rFonts w:ascii="Times New Roman" w:hAnsi="Times New Roman" w:cs="Times New Roman"/>
          <w:sz w:val="24"/>
          <w:szCs w:val="24"/>
        </w:rPr>
        <w:t>s necesario especificar en detalle los rasgos del contexto que son relevantes para los juicios de coherencia así como aclarar cómo s</w:t>
      </w:r>
      <w:r w:rsidR="00566D45">
        <w:rPr>
          <w:rFonts w:ascii="Times New Roman" w:hAnsi="Times New Roman" w:cs="Times New Roman"/>
          <w:sz w:val="24"/>
          <w:szCs w:val="24"/>
        </w:rPr>
        <w:t>e individualizan los contextos</w:t>
      </w:r>
      <w:r w:rsidR="0025606E">
        <w:rPr>
          <w:rFonts w:ascii="Times New Roman" w:hAnsi="Times New Roman" w:cs="Times New Roman"/>
          <w:sz w:val="24"/>
          <w:szCs w:val="24"/>
        </w:rPr>
        <w:t xml:space="preserve"> en el Derecho</w:t>
      </w:r>
      <w:r w:rsidR="00566D45">
        <w:rPr>
          <w:rFonts w:ascii="Times New Roman" w:hAnsi="Times New Roman" w:cs="Times New Roman"/>
          <w:sz w:val="24"/>
          <w:szCs w:val="24"/>
        </w:rPr>
        <w:t xml:space="preserve">. </w:t>
      </w:r>
    </w:p>
    <w:p w:rsidR="00566D45" w:rsidRDefault="00566D45"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En quinto lugar, una concepción naturalizada de la justificación jurídica puede parecer, en principio, incompatible con la normatividad de la misma. Es preciso, por lo tanto, mostrar que el programa naturalista, entendido correctamente, no implica desproveer de normatividad </w:t>
      </w:r>
      <w:r w:rsidR="001F40DD">
        <w:rPr>
          <w:rFonts w:ascii="Times New Roman" w:hAnsi="Times New Roman" w:cs="Times New Roman"/>
          <w:sz w:val="24"/>
          <w:szCs w:val="24"/>
        </w:rPr>
        <w:t xml:space="preserve">a </w:t>
      </w:r>
      <w:r>
        <w:rPr>
          <w:rFonts w:ascii="Times New Roman" w:hAnsi="Times New Roman" w:cs="Times New Roman"/>
          <w:sz w:val="24"/>
          <w:szCs w:val="24"/>
        </w:rPr>
        <w:t xml:space="preserve">la teoría de la justificación jurídica. </w:t>
      </w:r>
    </w:p>
    <w:p w:rsidR="00566D45" w:rsidRDefault="00566D45" w:rsidP="005B5CF4">
      <w:pPr>
        <w:ind w:firstLine="360"/>
        <w:jc w:val="both"/>
        <w:rPr>
          <w:rFonts w:ascii="Times New Roman" w:hAnsi="Times New Roman" w:cs="Times New Roman"/>
          <w:sz w:val="24"/>
          <w:szCs w:val="24"/>
        </w:rPr>
      </w:pPr>
      <w:r>
        <w:rPr>
          <w:rFonts w:ascii="Times New Roman" w:hAnsi="Times New Roman" w:cs="Times New Roman"/>
          <w:sz w:val="24"/>
          <w:szCs w:val="24"/>
        </w:rPr>
        <w:t xml:space="preserve">Por último, se podría objetar que el modelo de justificación propuesto aquí asume una concepción excesivamente intelectualizada de los procesos de decisión jurídica, en cuanto que otorga un papel fundamental a las virtudes epistémicas y </w:t>
      </w:r>
      <w:r w:rsidR="00844F55">
        <w:rPr>
          <w:rFonts w:ascii="Times New Roman" w:hAnsi="Times New Roman" w:cs="Times New Roman"/>
          <w:sz w:val="24"/>
          <w:szCs w:val="24"/>
        </w:rPr>
        <w:t xml:space="preserve">a </w:t>
      </w:r>
      <w:r>
        <w:rPr>
          <w:rFonts w:ascii="Times New Roman" w:hAnsi="Times New Roman" w:cs="Times New Roman"/>
          <w:sz w:val="24"/>
          <w:szCs w:val="24"/>
        </w:rPr>
        <w:t>las habilidades intelectuales de los decisores jurídicos. Es necesario, por lo tanto, clarificar cómo las habilidades epistémicas y morales contribuyen a la corrección de las decisiones jurídicas y, en concreto, cómo los deberes epistémicos y morales, por un lado, y las virtudes intelectuales y morales, por otro, se relacionan entre sí.</w:t>
      </w:r>
    </w:p>
    <w:p w:rsidR="00FC4845" w:rsidRPr="00CE0CB3" w:rsidRDefault="0025606E" w:rsidP="005B5CF4">
      <w:pPr>
        <w:ind w:firstLine="360"/>
        <w:jc w:val="both"/>
        <w:rPr>
          <w:rFonts w:ascii="Times New Roman" w:hAnsi="Times New Roman" w:cs="Times New Roman"/>
          <w:sz w:val="24"/>
          <w:szCs w:val="24"/>
        </w:rPr>
      </w:pPr>
      <w:r>
        <w:rPr>
          <w:rFonts w:ascii="Times New Roman" w:hAnsi="Times New Roman" w:cs="Times New Roman"/>
          <w:sz w:val="24"/>
          <w:szCs w:val="24"/>
        </w:rPr>
        <w:t>É</w:t>
      </w:r>
      <w:r w:rsidR="00566D45">
        <w:rPr>
          <w:rFonts w:ascii="Times New Roman" w:hAnsi="Times New Roman" w:cs="Times New Roman"/>
          <w:sz w:val="24"/>
          <w:szCs w:val="24"/>
        </w:rPr>
        <w:t>stos son algunos de los problemas que sería necesario abordar para poder desarrollar una concepción coherentista de la justificación jurídica basada en los principios genera</w:t>
      </w:r>
      <w:r w:rsidR="006901B2">
        <w:rPr>
          <w:rFonts w:ascii="Times New Roman" w:hAnsi="Times New Roman" w:cs="Times New Roman"/>
          <w:sz w:val="24"/>
          <w:szCs w:val="24"/>
        </w:rPr>
        <w:t xml:space="preserve">les expuestos en este trabajo. Estos problemas están ligados a cuestiones más amplias, tales como el posible impacto de los estudios en ciencias cognitivas en la teoría del derecho, la </w:t>
      </w:r>
      <w:r w:rsidR="006901B2">
        <w:rPr>
          <w:rFonts w:ascii="Times New Roman" w:hAnsi="Times New Roman" w:cs="Times New Roman"/>
          <w:sz w:val="24"/>
          <w:szCs w:val="24"/>
        </w:rPr>
        <w:lastRenderedPageBreak/>
        <w:t xml:space="preserve">naturaleza derrotable del razonamiento explicativo, la relación entre el contextualismo y el relativismo en el Derecho, las implicaciones del naturalismo para la normatividad de la teoría del derecho, o la relevancia de la teoría del virtud para la teoría de la justificación jurídica. En este sentido, espero que, al menos, el modelo propuesto sugiera algunas líneas de investigación interesantes tanto en la teoría de la coherencia como, de manera más general, en el ámbito de la teoría del derecho.  </w:t>
      </w:r>
    </w:p>
    <w:sectPr w:rsidR="00FC4845" w:rsidRPr="00CE0CB3" w:rsidSect="0021552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F79" w:rsidRDefault="00E67F79" w:rsidP="006D66A9">
      <w:pPr>
        <w:spacing w:after="0" w:line="240" w:lineRule="auto"/>
      </w:pPr>
      <w:r>
        <w:separator/>
      </w:r>
    </w:p>
  </w:endnote>
  <w:endnote w:type="continuationSeparator" w:id="1">
    <w:p w:rsidR="00E67F79" w:rsidRDefault="00E67F79" w:rsidP="006D6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57942"/>
      <w:docPartObj>
        <w:docPartGallery w:val="Page Numbers (Bottom of Page)"/>
        <w:docPartUnique/>
      </w:docPartObj>
    </w:sdtPr>
    <w:sdtContent>
      <w:p w:rsidR="0049281F" w:rsidRDefault="0049281F">
        <w:pPr>
          <w:pStyle w:val="Piedepgina"/>
          <w:jc w:val="center"/>
        </w:pPr>
        <w:fldSimple w:instr=" PAGE   \* MERGEFORMAT ">
          <w:r w:rsidR="00103D49">
            <w:rPr>
              <w:noProof/>
            </w:rPr>
            <w:t>36</w:t>
          </w:r>
        </w:fldSimple>
      </w:p>
    </w:sdtContent>
  </w:sdt>
  <w:p w:rsidR="0049281F" w:rsidRDefault="0049281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F79" w:rsidRDefault="00E67F79" w:rsidP="006D66A9">
      <w:pPr>
        <w:spacing w:after="0" w:line="240" w:lineRule="auto"/>
      </w:pPr>
      <w:r>
        <w:separator/>
      </w:r>
    </w:p>
  </w:footnote>
  <w:footnote w:type="continuationSeparator" w:id="1">
    <w:p w:rsidR="00E67F79" w:rsidRDefault="00E67F79" w:rsidP="006D66A9">
      <w:pPr>
        <w:spacing w:after="0" w:line="240" w:lineRule="auto"/>
      </w:pPr>
      <w:r>
        <w:continuationSeparator/>
      </w:r>
    </w:p>
  </w:footnote>
  <w:footnote w:id="2">
    <w:p w:rsidR="0049281F" w:rsidRPr="00103D49" w:rsidRDefault="0049281F" w:rsidP="00103D49">
      <w:pPr>
        <w:pStyle w:val="Textonotapie"/>
        <w:spacing w:after="120"/>
        <w:jc w:val="both"/>
        <w:rPr>
          <w:rFonts w:ascii="Times New Roman" w:hAnsi="Times New Roman" w:cs="Times New Roman"/>
          <w:lang w:val="es-MX"/>
        </w:rPr>
      </w:pPr>
      <w:r w:rsidRPr="00103D49">
        <w:rPr>
          <w:rFonts w:ascii="Times New Roman" w:hAnsi="Times New Roman" w:cs="Times New Roman"/>
          <w:lang w:val="es-MX"/>
        </w:rPr>
        <w:t xml:space="preserve">*Muchas personas me han ayudado enormemente a desarrollar las ideas presentadas en este trabajo. Estoy especialmente agradecida a Manuel Atienza, Noam Chomsky, Catherine Elgin, Frederick Schauer, Robert Stalnaker y Massimo La Torre. </w:t>
      </w:r>
    </w:p>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entre otros, L. BonJour, </w:t>
      </w:r>
      <w:r w:rsidRPr="00103D49">
        <w:rPr>
          <w:rFonts w:ascii="Times New Roman" w:hAnsi="Times New Roman" w:cs="Times New Roman"/>
          <w:i/>
          <w:iCs/>
          <w:lang w:val="en-US"/>
        </w:rPr>
        <w:t xml:space="preserve">The Structure of Empirical Knowledge. </w:t>
      </w:r>
      <w:r w:rsidRPr="00103D49">
        <w:rPr>
          <w:rFonts w:ascii="Times New Roman" w:hAnsi="Times New Roman" w:cs="Times New Roman"/>
          <w:lang w:val="en-US"/>
        </w:rPr>
        <w:t xml:space="preserve">Cambridge: Cambridge University Press, 1985; y K. Lehrer, </w:t>
      </w:r>
      <w:r w:rsidRPr="00103D49">
        <w:rPr>
          <w:rFonts w:ascii="Times New Roman" w:hAnsi="Times New Roman" w:cs="Times New Roman"/>
          <w:i/>
          <w:iCs/>
          <w:lang w:val="en-US"/>
        </w:rPr>
        <w:t xml:space="preserve">Theory of Knowledge, </w:t>
      </w:r>
      <w:r w:rsidRPr="00103D49">
        <w:rPr>
          <w:rFonts w:ascii="Times New Roman" w:hAnsi="Times New Roman" w:cs="Times New Roman"/>
          <w:lang w:val="en-US"/>
        </w:rPr>
        <w:t>2</w:t>
      </w:r>
      <w:r w:rsidRPr="00103D49">
        <w:rPr>
          <w:rFonts w:ascii="Times New Roman" w:hAnsi="Times New Roman" w:cs="Times New Roman"/>
          <w:vertAlign w:val="superscript"/>
          <w:lang w:val="en-US"/>
        </w:rPr>
        <w:t>nd</w:t>
      </w:r>
      <w:r w:rsidRPr="00103D49">
        <w:rPr>
          <w:rFonts w:ascii="Times New Roman" w:hAnsi="Times New Roman" w:cs="Times New Roman"/>
          <w:lang w:val="en-US"/>
        </w:rPr>
        <w:t xml:space="preserve"> ed. </w:t>
      </w:r>
      <w:r w:rsidRPr="00103D49">
        <w:rPr>
          <w:rFonts w:ascii="Times New Roman" w:hAnsi="Times New Roman" w:cs="Times New Roman"/>
          <w:lang w:val="es-MX"/>
        </w:rPr>
        <w:t>Boulder: Wesview Press, 2000.</w:t>
      </w:r>
    </w:p>
  </w:footnote>
  <w:footnote w:id="3">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revisión de la literatura acerca de las teorías de la verdad como coherencia, véase, R. C. S. Walker, </w:t>
      </w:r>
      <w:r w:rsidRPr="00103D49">
        <w:rPr>
          <w:rFonts w:ascii="Times New Roman" w:hAnsi="Times New Roman" w:cs="Times New Roman"/>
          <w:i/>
          <w:iCs/>
          <w:lang w:val="es-MX"/>
        </w:rPr>
        <w:t xml:space="preserve">The Coherence Theory of Truth. </w:t>
      </w:r>
      <w:r w:rsidRPr="00103D49">
        <w:rPr>
          <w:rFonts w:ascii="Times New Roman" w:hAnsi="Times New Roman" w:cs="Times New Roman"/>
          <w:lang w:val="en-US"/>
        </w:rPr>
        <w:t>London: Routledge, 1989.</w:t>
      </w:r>
    </w:p>
  </w:footnote>
  <w:footnote w:id="4">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por ejemplo, P. Thagard, </w:t>
      </w:r>
      <w:r w:rsidRPr="00103D49">
        <w:rPr>
          <w:rFonts w:ascii="Times New Roman" w:hAnsi="Times New Roman" w:cs="Times New Roman"/>
          <w:i/>
          <w:iCs/>
          <w:lang w:val="en-US"/>
        </w:rPr>
        <w:t xml:space="preserve">Conceptual Revolutions. </w:t>
      </w:r>
      <w:r w:rsidRPr="00103D49">
        <w:rPr>
          <w:rFonts w:ascii="Times New Roman" w:hAnsi="Times New Roman" w:cs="Times New Roman"/>
          <w:lang w:val="en-US"/>
        </w:rPr>
        <w:t>Princeton: Princeton University Press, 1992.</w:t>
      </w:r>
    </w:p>
  </w:footnote>
  <w:footnote w:id="5">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H. Richardson, </w:t>
      </w:r>
      <w:r w:rsidRPr="00103D49">
        <w:rPr>
          <w:rFonts w:ascii="Times New Roman" w:hAnsi="Times New Roman" w:cs="Times New Roman"/>
          <w:i/>
          <w:iCs/>
          <w:lang w:val="en-US"/>
        </w:rPr>
        <w:t xml:space="preserve">Practical Reasoning about Final Ends. </w:t>
      </w:r>
      <w:r w:rsidRPr="00103D49">
        <w:rPr>
          <w:rFonts w:ascii="Times New Roman" w:hAnsi="Times New Roman" w:cs="Times New Roman"/>
          <w:lang w:val="en-US"/>
        </w:rPr>
        <w:t xml:space="preserve">Cambridge: Cambridge University Press, 1994; S. Hurley, </w:t>
      </w:r>
      <w:r w:rsidRPr="00103D49">
        <w:rPr>
          <w:rFonts w:ascii="Times New Roman" w:hAnsi="Times New Roman" w:cs="Times New Roman"/>
          <w:i/>
          <w:iCs/>
          <w:lang w:val="en-US"/>
        </w:rPr>
        <w:t xml:space="preserve">Natural Reasons: Personality and Polity. </w:t>
      </w:r>
      <w:r w:rsidRPr="00103D49">
        <w:rPr>
          <w:rFonts w:ascii="Times New Roman" w:hAnsi="Times New Roman" w:cs="Times New Roman"/>
          <w:lang w:val="en-US"/>
        </w:rPr>
        <w:t xml:space="preserve">Oxford: Oxford University Press, 1989; y P. Thagard y E. Millgram, “Deliberative Coherence”, </w:t>
      </w:r>
      <w:r w:rsidRPr="00103D49">
        <w:rPr>
          <w:rFonts w:ascii="Times New Roman" w:hAnsi="Times New Roman" w:cs="Times New Roman"/>
          <w:i/>
          <w:iCs/>
          <w:lang w:val="en-US"/>
        </w:rPr>
        <w:t xml:space="preserve">Synthese </w:t>
      </w:r>
      <w:r w:rsidRPr="00103D49">
        <w:rPr>
          <w:rFonts w:ascii="Times New Roman" w:hAnsi="Times New Roman" w:cs="Times New Roman"/>
          <w:lang w:val="en-US"/>
        </w:rPr>
        <w:t xml:space="preserve">108 (1996). </w:t>
      </w:r>
      <w:r w:rsidRPr="00103D49">
        <w:rPr>
          <w:rFonts w:ascii="Times New Roman" w:hAnsi="Times New Roman" w:cs="Times New Roman"/>
          <w:lang w:val="es-MX"/>
        </w:rPr>
        <w:t xml:space="preserve">Acerca de las teorías coherentistas de la justificación moral, véase, J. Rawls, </w:t>
      </w:r>
      <w:r w:rsidRPr="00103D49">
        <w:rPr>
          <w:rFonts w:ascii="Times New Roman" w:hAnsi="Times New Roman" w:cs="Times New Roman"/>
          <w:i/>
          <w:iCs/>
          <w:lang w:val="es-MX"/>
        </w:rPr>
        <w:t xml:space="preserve">A Theory of Justice, </w:t>
      </w:r>
      <w:r w:rsidRPr="00103D49">
        <w:rPr>
          <w:rFonts w:ascii="Times New Roman" w:hAnsi="Times New Roman" w:cs="Times New Roman"/>
          <w:iCs/>
          <w:lang w:val="es-MX"/>
        </w:rPr>
        <w:t xml:space="preserve">ed. </w:t>
      </w:r>
      <w:r w:rsidRPr="00103D49">
        <w:rPr>
          <w:rFonts w:ascii="Times New Roman" w:hAnsi="Times New Roman" w:cs="Times New Roman"/>
          <w:lang w:val="es-MX"/>
        </w:rPr>
        <w:t>rev.</w:t>
      </w:r>
      <w:r w:rsidRPr="00103D49">
        <w:rPr>
          <w:rFonts w:ascii="Times New Roman" w:hAnsi="Times New Roman" w:cs="Times New Roman"/>
          <w:i/>
          <w:iCs/>
          <w:lang w:val="es-MX"/>
        </w:rPr>
        <w:t xml:space="preserve"> </w:t>
      </w:r>
      <w:r w:rsidRPr="00103D49">
        <w:rPr>
          <w:rFonts w:ascii="Times New Roman" w:hAnsi="Times New Roman" w:cs="Times New Roman"/>
          <w:lang w:val="en-US"/>
        </w:rPr>
        <w:t xml:space="preserve">Cambridge: Harvard University Press, 1999; A. H. Goldman, </w:t>
      </w:r>
      <w:r w:rsidRPr="00103D49">
        <w:rPr>
          <w:rFonts w:ascii="Times New Roman" w:hAnsi="Times New Roman" w:cs="Times New Roman"/>
          <w:i/>
          <w:iCs/>
          <w:lang w:val="en-US"/>
        </w:rPr>
        <w:t xml:space="preserve">Moral Knowledge. </w:t>
      </w:r>
      <w:r w:rsidRPr="00103D49">
        <w:rPr>
          <w:rFonts w:ascii="Times New Roman" w:hAnsi="Times New Roman" w:cs="Times New Roman"/>
          <w:lang w:val="en-US"/>
        </w:rPr>
        <w:t xml:space="preserve">London: Routledge, 1988; y P. Thagard, “Ethical Coherence”, </w:t>
      </w:r>
      <w:r w:rsidRPr="00103D49">
        <w:rPr>
          <w:rFonts w:ascii="Times New Roman" w:hAnsi="Times New Roman" w:cs="Times New Roman"/>
          <w:i/>
          <w:iCs/>
          <w:lang w:val="en-US"/>
        </w:rPr>
        <w:t xml:space="preserve">Philosophical Psychology </w:t>
      </w:r>
      <w:r w:rsidRPr="00103D49">
        <w:rPr>
          <w:rFonts w:ascii="Times New Roman" w:hAnsi="Times New Roman" w:cs="Times New Roman"/>
          <w:lang w:val="en-US"/>
        </w:rPr>
        <w:t>11 (1998).</w:t>
      </w:r>
    </w:p>
  </w:footnote>
  <w:footnote w:id="6">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Z. Kunda, </w:t>
      </w:r>
      <w:r w:rsidRPr="00103D49">
        <w:rPr>
          <w:rFonts w:ascii="Times New Roman" w:hAnsi="Times New Roman" w:cs="Times New Roman"/>
          <w:i/>
          <w:iCs/>
          <w:lang w:val="en-US"/>
        </w:rPr>
        <w:t xml:space="preserve">Social Cognition. </w:t>
      </w:r>
      <w:r w:rsidRPr="00103D49">
        <w:rPr>
          <w:rFonts w:ascii="Times New Roman" w:hAnsi="Times New Roman" w:cs="Times New Roman"/>
          <w:lang w:val="en-US"/>
        </w:rPr>
        <w:t>Cambridge: MIT Press, 1999.</w:t>
      </w:r>
    </w:p>
  </w:footnote>
  <w:footnote w:id="7">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revisión de la literature coherentista sobre la interpretación del discurso, véase, C. Hellman, “The Notion of Coherence in Discourse”. En </w:t>
      </w:r>
      <w:r w:rsidRPr="00103D49">
        <w:rPr>
          <w:rFonts w:ascii="Times New Roman" w:hAnsi="Times New Roman" w:cs="Times New Roman"/>
          <w:i/>
          <w:iCs/>
          <w:lang w:val="es-MX"/>
        </w:rPr>
        <w:t xml:space="preserve">Focus and Coherence in Discourse Processing, </w:t>
      </w:r>
      <w:r w:rsidRPr="00103D49">
        <w:rPr>
          <w:rFonts w:ascii="Times New Roman" w:hAnsi="Times New Roman" w:cs="Times New Roman"/>
          <w:iCs/>
          <w:lang w:val="es-MX"/>
        </w:rPr>
        <w:t xml:space="preserve">editado por </w:t>
      </w:r>
      <w:r w:rsidRPr="00103D49">
        <w:rPr>
          <w:rFonts w:ascii="Times New Roman" w:hAnsi="Times New Roman" w:cs="Times New Roman"/>
          <w:lang w:val="es-MX"/>
        </w:rPr>
        <w:t xml:space="preserve">G. Rickheit y C. Habel. </w:t>
      </w:r>
      <w:r w:rsidRPr="00103D49">
        <w:rPr>
          <w:rFonts w:ascii="Times New Roman" w:hAnsi="Times New Roman" w:cs="Times New Roman"/>
          <w:lang w:val="en-US"/>
        </w:rPr>
        <w:t xml:space="preserve">Berlin: DeGruyter, 1995. </w:t>
      </w:r>
    </w:p>
  </w:footnote>
  <w:footnote w:id="8">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K. J. Holyoak y P. Thagard, </w:t>
      </w:r>
      <w:r w:rsidRPr="00103D49">
        <w:rPr>
          <w:rFonts w:ascii="Times New Roman" w:hAnsi="Times New Roman" w:cs="Times New Roman"/>
          <w:i/>
          <w:iCs/>
          <w:lang w:val="en-US"/>
        </w:rPr>
        <w:t xml:space="preserve">Mental Leaps: Analogy in Creative Thought. </w:t>
      </w:r>
      <w:r w:rsidRPr="00103D49">
        <w:rPr>
          <w:rFonts w:ascii="Times New Roman" w:hAnsi="Times New Roman" w:cs="Times New Roman"/>
          <w:lang w:val="en-US"/>
        </w:rPr>
        <w:t>Cambridge: MIT Press, 1995.</w:t>
      </w:r>
    </w:p>
  </w:footnote>
  <w:footnote w:id="9">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entre otros, N. MacCormick, “Coherence in Legal Justification”. En </w:t>
      </w:r>
      <w:r w:rsidRPr="00103D49">
        <w:rPr>
          <w:rFonts w:ascii="Times New Roman" w:hAnsi="Times New Roman" w:cs="Times New Roman"/>
          <w:i/>
          <w:iCs/>
          <w:lang w:val="en-US"/>
        </w:rPr>
        <w:t xml:space="preserve">Theorie der Normen, </w:t>
      </w:r>
      <w:r w:rsidRPr="00103D49">
        <w:rPr>
          <w:rFonts w:ascii="Times New Roman" w:hAnsi="Times New Roman" w:cs="Times New Roman"/>
          <w:lang w:val="en-US"/>
        </w:rPr>
        <w:t xml:space="preserve">editado por W. Krawietz et al. Berlin: Duncker and Humblot, 1984; R. Dworkin, </w:t>
      </w:r>
      <w:r w:rsidRPr="00103D49">
        <w:rPr>
          <w:rFonts w:ascii="Times New Roman" w:hAnsi="Times New Roman" w:cs="Times New Roman"/>
          <w:i/>
          <w:iCs/>
          <w:lang w:val="en-US"/>
        </w:rPr>
        <w:t xml:space="preserve">Law’s Empire. </w:t>
      </w:r>
      <w:r w:rsidRPr="00103D49">
        <w:rPr>
          <w:rFonts w:ascii="Times New Roman" w:hAnsi="Times New Roman" w:cs="Times New Roman"/>
          <w:lang w:val="en-US"/>
        </w:rPr>
        <w:t xml:space="preserve">London: Fontana, 1986; A. Peczenik, </w:t>
      </w:r>
      <w:r w:rsidRPr="00103D49">
        <w:rPr>
          <w:rFonts w:ascii="Times New Roman" w:hAnsi="Times New Roman" w:cs="Times New Roman"/>
          <w:i/>
          <w:iCs/>
          <w:lang w:val="en-US"/>
        </w:rPr>
        <w:t xml:space="preserve">On Law and Reason. </w:t>
      </w:r>
      <w:r w:rsidRPr="00103D49">
        <w:rPr>
          <w:rFonts w:ascii="Times New Roman" w:hAnsi="Times New Roman" w:cs="Times New Roman"/>
          <w:lang w:val="en-US"/>
        </w:rPr>
        <w:t xml:space="preserve">Dordrecht: Kluwer, 1989; J. Raz, “The Relevance of Coherence”, </w:t>
      </w:r>
      <w:r w:rsidRPr="00103D49">
        <w:rPr>
          <w:rFonts w:ascii="Times New Roman" w:hAnsi="Times New Roman" w:cs="Times New Roman"/>
          <w:i/>
          <w:iCs/>
          <w:lang w:val="en-US"/>
        </w:rPr>
        <w:t xml:space="preserve">Boston University Law Review </w:t>
      </w:r>
      <w:r w:rsidRPr="00103D49">
        <w:rPr>
          <w:rFonts w:ascii="Times New Roman" w:hAnsi="Times New Roman" w:cs="Times New Roman"/>
          <w:lang w:val="en-US"/>
        </w:rPr>
        <w:t xml:space="preserve">72 (1992); L. Wintgens, “On Coherence and Consistency”. En </w:t>
      </w:r>
      <w:r w:rsidRPr="00103D49">
        <w:rPr>
          <w:rFonts w:ascii="Times New Roman" w:hAnsi="Times New Roman" w:cs="Times New Roman"/>
          <w:i/>
          <w:iCs/>
          <w:lang w:val="en-US"/>
        </w:rPr>
        <w:t xml:space="preserve">The Reasonable as Rational? On Legal Argumentation and Justification, </w:t>
      </w:r>
      <w:r w:rsidRPr="00103D49">
        <w:rPr>
          <w:rFonts w:ascii="Times New Roman" w:hAnsi="Times New Roman" w:cs="Times New Roman"/>
          <w:lang w:val="en-US"/>
        </w:rPr>
        <w:t xml:space="preserve">editado por W. Krawietz et al. Berlin: Duncker and Humblot, 2000; A. Aarnio et al. </w:t>
      </w:r>
      <w:r w:rsidRPr="00103D49">
        <w:rPr>
          <w:rFonts w:ascii="Times New Roman" w:hAnsi="Times New Roman" w:cs="Times New Roman"/>
          <w:i/>
          <w:iCs/>
          <w:lang w:val="en-US"/>
        </w:rPr>
        <w:t>On Coherence Theory in Law.</w:t>
      </w:r>
      <w:r w:rsidRPr="00103D49">
        <w:rPr>
          <w:rFonts w:ascii="Times New Roman" w:hAnsi="Times New Roman" w:cs="Times New Roman"/>
          <w:lang w:val="en-US"/>
        </w:rPr>
        <w:t xml:space="preserve"> Lund: Juristfölager i Lund, 1998; y J. C. Hage, “Law and Coherence”, </w:t>
      </w:r>
      <w:r w:rsidRPr="00103D49">
        <w:rPr>
          <w:rFonts w:ascii="Times New Roman" w:hAnsi="Times New Roman" w:cs="Times New Roman"/>
          <w:i/>
          <w:iCs/>
          <w:lang w:val="en-US"/>
        </w:rPr>
        <w:t xml:space="preserve">Ratio Iuris </w:t>
      </w:r>
      <w:r w:rsidRPr="00103D49">
        <w:rPr>
          <w:rFonts w:ascii="Times New Roman" w:hAnsi="Times New Roman" w:cs="Times New Roman"/>
          <w:lang w:val="en-US"/>
        </w:rPr>
        <w:t>17 (2004).</w:t>
      </w:r>
    </w:p>
  </w:footnote>
  <w:footnote w:id="10">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A. Amaya, </w:t>
      </w:r>
      <w:r w:rsidRPr="00103D49">
        <w:rPr>
          <w:rFonts w:ascii="Times New Roman" w:hAnsi="Times New Roman" w:cs="Times New Roman"/>
          <w:i/>
          <w:lang w:val="en-US"/>
        </w:rPr>
        <w:t xml:space="preserve">The Tapestry of Reason: An Inquiry into the Nature of Coherence and its Role in Legal Argument. </w:t>
      </w:r>
      <w:r w:rsidRPr="00103D49">
        <w:rPr>
          <w:rFonts w:ascii="Times New Roman" w:hAnsi="Times New Roman" w:cs="Times New Roman"/>
          <w:lang w:val="es-MX"/>
        </w:rPr>
        <w:t xml:space="preserve">Oxford: Hart Publishing, en prensa. </w:t>
      </w:r>
    </w:p>
  </w:footnote>
  <w:footnote w:id="11">
    <w:p w:rsidR="0049281F" w:rsidRPr="00103D49" w:rsidRDefault="0049281F" w:rsidP="00103D49">
      <w:pPr>
        <w:spacing w:after="120" w:line="240" w:lineRule="auto"/>
        <w:jc w:val="both"/>
        <w:rPr>
          <w:rFonts w:ascii="Times New Roman" w:hAnsi="Times New Roman" w:cs="Times New Roman"/>
          <w:sz w:val="20"/>
          <w:szCs w:val="20"/>
          <w:lang w:val="es-MX"/>
        </w:rPr>
      </w:pPr>
      <w:r w:rsidRPr="00103D49">
        <w:rPr>
          <w:rStyle w:val="Refdenotaalpie"/>
          <w:rFonts w:ascii="Times New Roman" w:hAnsi="Times New Roman" w:cs="Times New Roman"/>
          <w:sz w:val="20"/>
          <w:szCs w:val="20"/>
        </w:rPr>
        <w:footnoteRef/>
      </w:r>
      <w:r w:rsidRPr="00103D49">
        <w:rPr>
          <w:rFonts w:ascii="Times New Roman" w:hAnsi="Times New Roman" w:cs="Times New Roman"/>
          <w:sz w:val="20"/>
          <w:szCs w:val="20"/>
        </w:rPr>
        <w:t xml:space="preserve"> En filosofía, la </w:t>
      </w:r>
      <w:r w:rsidRPr="00103D49">
        <w:rPr>
          <w:rFonts w:ascii="Times New Roman" w:hAnsi="Times New Roman" w:cs="Times New Roman"/>
          <w:sz w:val="20"/>
          <w:szCs w:val="20"/>
          <w:lang w:val="es-MX"/>
        </w:rPr>
        <w:t xml:space="preserve">‘teoría de la justificación como coherencia’ se refiere exclusivamente a las teorías ‘fuertes’ de la coherencia.  </w:t>
      </w:r>
    </w:p>
  </w:footnote>
  <w:footnote w:id="12">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 N. MacCormick, “Coherence in Legal Justification”, </w:t>
      </w:r>
      <w:r w:rsidRPr="00103D49">
        <w:rPr>
          <w:i/>
          <w:lang w:val="en-US"/>
        </w:rPr>
        <w:t>op. cit.</w:t>
      </w:r>
      <w:r w:rsidRPr="00103D49">
        <w:rPr>
          <w:lang w:val="en-US"/>
        </w:rPr>
        <w:t xml:space="preserve"> ; N. MacCormick, “Argumentation and Interpretation in Law.”, </w:t>
      </w:r>
      <w:r w:rsidRPr="00103D49">
        <w:rPr>
          <w:i/>
          <w:iCs/>
          <w:lang w:val="en-US"/>
        </w:rPr>
        <w:t xml:space="preserve">Ratio Iuris </w:t>
      </w:r>
      <w:r w:rsidRPr="00103D49">
        <w:rPr>
          <w:lang w:val="en-US"/>
        </w:rPr>
        <w:t xml:space="preserve">6 (1993); N. MacCormick, </w:t>
      </w:r>
      <w:r w:rsidRPr="00103D49">
        <w:rPr>
          <w:i/>
          <w:iCs/>
          <w:lang w:val="en-US"/>
        </w:rPr>
        <w:t xml:space="preserve">Legal Reasoning and Legal Theory. </w:t>
      </w:r>
      <w:r w:rsidRPr="00103D49">
        <w:rPr>
          <w:lang w:val="en-US"/>
        </w:rPr>
        <w:t xml:space="preserve">Oxford: Clarendon Press, 1994; N. MacCormick, </w:t>
      </w:r>
      <w:r w:rsidRPr="00103D49">
        <w:rPr>
          <w:i/>
          <w:iCs/>
          <w:lang w:val="en-US"/>
        </w:rPr>
        <w:t xml:space="preserve">Rhetoric and the Rule of Law: A Theory of Legal Reasoning. </w:t>
      </w:r>
      <w:r w:rsidRPr="00103D49">
        <w:rPr>
          <w:lang w:val="en-US"/>
        </w:rPr>
        <w:t>Oxford: Oxford University Press, 2005.</w:t>
      </w:r>
    </w:p>
  </w:footnote>
  <w:footnote w:id="13">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A. Peczenik, “A Coherence Theory of Juristic Knowledge”. En </w:t>
      </w:r>
      <w:r w:rsidRPr="00103D49">
        <w:rPr>
          <w:i/>
          <w:iCs/>
          <w:lang w:val="en-US"/>
        </w:rPr>
        <w:t>On Coherence Theory of Law, op. cit.</w:t>
      </w:r>
      <w:r w:rsidRPr="00103D49">
        <w:rPr>
          <w:lang w:val="en-US"/>
        </w:rPr>
        <w:t xml:space="preserve">; A. Peczenik, “Certainty or Coherence?” En </w:t>
      </w:r>
      <w:r w:rsidRPr="00103D49">
        <w:rPr>
          <w:i/>
          <w:iCs/>
          <w:lang w:val="en-US"/>
        </w:rPr>
        <w:t>The Reasonable as Rational? op. cit.</w:t>
      </w:r>
      <w:r w:rsidRPr="00103D49">
        <w:rPr>
          <w:lang w:val="en-US"/>
        </w:rPr>
        <w:t xml:space="preserve">; A. Peczenik, “Coherence, Truth, and Rightness in the Law”. En </w:t>
      </w:r>
      <w:r w:rsidRPr="00103D49">
        <w:rPr>
          <w:i/>
          <w:iCs/>
          <w:lang w:val="en-US"/>
        </w:rPr>
        <w:t xml:space="preserve">Law, Interpretation, and Reality, </w:t>
      </w:r>
      <w:r w:rsidRPr="00103D49">
        <w:rPr>
          <w:lang w:val="en-US"/>
        </w:rPr>
        <w:t xml:space="preserve">editado por P. Nerhot. Dordrecht: Kluwer, 1990; A. Peczenik, “Law, Morality, Coherence, and Truth”, </w:t>
      </w:r>
      <w:r w:rsidRPr="00103D49">
        <w:rPr>
          <w:i/>
          <w:iCs/>
          <w:lang w:val="en-US"/>
        </w:rPr>
        <w:t xml:space="preserve">Ratio Iuris </w:t>
      </w:r>
      <w:r w:rsidRPr="00103D49">
        <w:rPr>
          <w:lang w:val="en-US"/>
        </w:rPr>
        <w:t xml:space="preserve">7 (1994); “The Passion for Reason: Some Remarks on Coherence in Law.” En </w:t>
      </w:r>
      <w:r w:rsidRPr="00103D49">
        <w:rPr>
          <w:i/>
          <w:iCs/>
          <w:lang w:val="en-US"/>
        </w:rPr>
        <w:t xml:space="preserve">Normative Systems in Legal and Moral Theory, </w:t>
      </w:r>
      <w:r w:rsidRPr="00103D49">
        <w:rPr>
          <w:lang w:val="en-US"/>
        </w:rPr>
        <w:t xml:space="preserve">editado por E. Garzón et al. Berlin: Ducker and Humblot, 1997; A. Peczenik, “The Passion for Reason”. En </w:t>
      </w:r>
      <w:r w:rsidRPr="00103D49">
        <w:rPr>
          <w:i/>
          <w:iCs/>
          <w:lang w:val="en-US"/>
        </w:rPr>
        <w:t xml:space="preserve">The Law in Philosophical Perspectives, </w:t>
      </w:r>
      <w:r w:rsidRPr="00103D49">
        <w:rPr>
          <w:lang w:val="en-US"/>
        </w:rPr>
        <w:t xml:space="preserve">editado por L. J. Wintgens. Dordrecht: Kluwer, 1999. </w:t>
      </w:r>
    </w:p>
  </w:footnote>
  <w:footnote w:id="14">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R. Dworkin, </w:t>
      </w:r>
      <w:r w:rsidRPr="00103D49">
        <w:rPr>
          <w:i/>
          <w:iCs/>
          <w:lang w:val="en-US"/>
        </w:rPr>
        <w:t xml:space="preserve">A Matter of Principle. </w:t>
      </w:r>
      <w:r w:rsidRPr="00103D49">
        <w:rPr>
          <w:lang w:val="en-US"/>
        </w:rPr>
        <w:t xml:space="preserve">Cambridge: Harvard University Press, 1985; Dworkin, </w:t>
      </w:r>
      <w:r w:rsidRPr="00103D49">
        <w:rPr>
          <w:i/>
          <w:iCs/>
          <w:lang w:val="en-US"/>
        </w:rPr>
        <w:t>Law’s Empire, op. cit.</w:t>
      </w:r>
      <w:r w:rsidRPr="00103D49">
        <w:rPr>
          <w:lang w:val="en-US"/>
        </w:rPr>
        <w:t xml:space="preserve">; R. Dworkin, “No Right Answer? En </w:t>
      </w:r>
      <w:r w:rsidRPr="00103D49">
        <w:rPr>
          <w:i/>
          <w:iCs/>
          <w:lang w:val="en-US"/>
        </w:rPr>
        <w:t xml:space="preserve">Law, Morality, and Society, </w:t>
      </w:r>
      <w:r w:rsidRPr="00103D49">
        <w:rPr>
          <w:lang w:val="en-US"/>
        </w:rPr>
        <w:t xml:space="preserve">editado por P. M. S. Hacker y J. Raz. Oxford: Clarendon Press, 1972; R. Dworkin, “Objectivity and Truth: You’d Better Believe it”. </w:t>
      </w:r>
      <w:r w:rsidRPr="00103D49">
        <w:rPr>
          <w:i/>
          <w:iCs/>
          <w:lang w:val="en-US"/>
        </w:rPr>
        <w:t xml:space="preserve">Philosophy and Public Affairs </w:t>
      </w:r>
      <w:r w:rsidRPr="00103D49">
        <w:rPr>
          <w:lang w:val="en-US"/>
        </w:rPr>
        <w:t xml:space="preserve">25 (1996); y R. Dworkin, “Thirty Years On”, </w:t>
      </w:r>
      <w:r w:rsidRPr="00103D49">
        <w:rPr>
          <w:i/>
          <w:iCs/>
          <w:lang w:val="en-US"/>
        </w:rPr>
        <w:t xml:space="preserve">Harvard Law Review </w:t>
      </w:r>
      <w:r w:rsidRPr="00103D49">
        <w:rPr>
          <w:lang w:val="en-US"/>
        </w:rPr>
        <w:t>115 (2002).</w:t>
      </w:r>
    </w:p>
  </w:footnote>
  <w:footnote w:id="15">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discusión detallada de estas teorías, véase, Amaya, </w:t>
      </w:r>
      <w:r w:rsidRPr="00103D49">
        <w:rPr>
          <w:rFonts w:ascii="Times New Roman" w:hAnsi="Times New Roman" w:cs="Times New Roman"/>
          <w:i/>
          <w:lang w:val="es-MX"/>
        </w:rPr>
        <w:t xml:space="preserve">The Tapestry of Reason, op. cit., </w:t>
      </w:r>
      <w:r w:rsidRPr="00103D49">
        <w:rPr>
          <w:rFonts w:ascii="Times New Roman" w:hAnsi="Times New Roman" w:cs="Times New Roman"/>
          <w:lang w:val="es-MX"/>
        </w:rPr>
        <w:t>capítulo 1.</w:t>
      </w:r>
    </w:p>
  </w:footnote>
  <w:footnote w:id="16">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R. Alexy y A. Peczenik, “The Concept of Coherence and its Significance for Discourse Rationality”, </w:t>
      </w:r>
      <w:r w:rsidRPr="00103D49">
        <w:rPr>
          <w:rFonts w:ascii="Times New Roman" w:hAnsi="Times New Roman" w:cs="Times New Roman"/>
          <w:i/>
          <w:lang w:val="en-US"/>
        </w:rPr>
        <w:t xml:space="preserve">Ratio Iuris </w:t>
      </w:r>
      <w:r w:rsidRPr="00103D49">
        <w:rPr>
          <w:rFonts w:ascii="Times New Roman" w:hAnsi="Times New Roman" w:cs="Times New Roman"/>
          <w:lang w:val="en-US"/>
        </w:rPr>
        <w:t>3 (1990).</w:t>
      </w:r>
    </w:p>
  </w:footnote>
  <w:footnote w:id="17">
    <w:p w:rsidR="0049281F" w:rsidRPr="00103D49" w:rsidRDefault="0049281F" w:rsidP="00103D49">
      <w:pPr>
        <w:pStyle w:val="Textonotaalfinal"/>
        <w:spacing w:after="120"/>
        <w:jc w:val="both"/>
        <w:rPr>
          <w:lang w:val="es-MX"/>
        </w:rPr>
      </w:pPr>
      <w:r w:rsidRPr="00103D49">
        <w:rPr>
          <w:rStyle w:val="Refdenotaalpie"/>
        </w:rPr>
        <w:footnoteRef/>
      </w:r>
      <w:r w:rsidRPr="00103D49">
        <w:rPr>
          <w:lang w:val="en-US"/>
        </w:rPr>
        <w:t xml:space="preserve"> Véase P. Tillers y E. D. Green, eds. </w:t>
      </w:r>
      <w:r w:rsidRPr="00103D49">
        <w:rPr>
          <w:i/>
          <w:iCs/>
          <w:lang w:val="en-US"/>
        </w:rPr>
        <w:t xml:space="preserve">Probability and Inference in the Law of Evidence: The Uses and Limits of Bayesianism. </w:t>
      </w:r>
      <w:r w:rsidRPr="00103D49">
        <w:rPr>
          <w:lang w:val="es-MX"/>
        </w:rPr>
        <w:t xml:space="preserve">Dordrecht: Kluwer, 1988. Dos conferencias que se ocuparon de manera exhaustiva de la teoría bayesiana de la prueba son: “Decision and Inference in Litigation”, </w:t>
      </w:r>
      <w:r w:rsidRPr="00103D49">
        <w:rPr>
          <w:i/>
          <w:iCs/>
          <w:lang w:val="es-MX"/>
        </w:rPr>
        <w:t xml:space="preserve">Cardozo Law Review </w:t>
      </w:r>
      <w:r w:rsidRPr="00103D49">
        <w:rPr>
          <w:lang w:val="es-MX"/>
        </w:rPr>
        <w:t xml:space="preserve">13 (1991) y “Bayesianism and Juridical Proof”, </w:t>
      </w:r>
      <w:r w:rsidRPr="00103D49">
        <w:rPr>
          <w:i/>
          <w:iCs/>
          <w:lang w:val="es-MX"/>
        </w:rPr>
        <w:t xml:space="preserve">International Journal of Evidence and Proof </w:t>
      </w:r>
      <w:r w:rsidRPr="00103D49">
        <w:rPr>
          <w:lang w:val="es-MX"/>
        </w:rPr>
        <w:t xml:space="preserve">1 (1997). </w:t>
      </w:r>
      <w:r w:rsidRPr="00103D49">
        <w:rPr>
          <w:lang w:val="en-US"/>
        </w:rPr>
        <w:t xml:space="preserve">Algunas monografías importantes son las siguientes: D. A. Schum, </w:t>
      </w:r>
      <w:r w:rsidRPr="00103D49">
        <w:rPr>
          <w:i/>
          <w:iCs/>
          <w:lang w:val="en-US"/>
        </w:rPr>
        <w:t xml:space="preserve">The Evidential Foundations of Probabilistic Reasoning. </w:t>
      </w:r>
      <w:r w:rsidRPr="00103D49">
        <w:rPr>
          <w:lang w:val="en-US"/>
        </w:rPr>
        <w:t xml:space="preserve">Evanston: Northwestern University Press, 2001; J. B. Kadane y D. A. Schum, </w:t>
      </w:r>
      <w:r w:rsidRPr="00103D49">
        <w:rPr>
          <w:i/>
          <w:iCs/>
          <w:lang w:val="en-US"/>
        </w:rPr>
        <w:t xml:space="preserve">A Probabilistic Analysis of the Sacco and Vanzetti Evidence. </w:t>
      </w:r>
      <w:r w:rsidRPr="00103D49">
        <w:rPr>
          <w:lang w:val="en-US"/>
        </w:rPr>
        <w:t xml:space="preserve">New York: Wiley and Sons, 1996; B. Robertson y G. A. Vignaux, </w:t>
      </w:r>
      <w:r w:rsidRPr="00103D49">
        <w:rPr>
          <w:i/>
          <w:iCs/>
          <w:lang w:val="en-US"/>
        </w:rPr>
        <w:t xml:space="preserve">Interpreting Evidence. </w:t>
      </w:r>
      <w:r w:rsidRPr="00103D49">
        <w:rPr>
          <w:lang w:val="en-US"/>
        </w:rPr>
        <w:t xml:space="preserve">Chichester: Wiley and Sons, 1995; y J. L. Gastwirth, ed. </w:t>
      </w:r>
      <w:r w:rsidRPr="00103D49">
        <w:rPr>
          <w:i/>
          <w:iCs/>
          <w:lang w:val="en-US"/>
        </w:rPr>
        <w:t xml:space="preserve">Statistical Science in the Courtroom. </w:t>
      </w:r>
      <w:r w:rsidRPr="00103D49">
        <w:rPr>
          <w:lang w:val="es-MX"/>
        </w:rPr>
        <w:t xml:space="preserve">New York: Springer-Verlag, 2000. </w:t>
      </w:r>
    </w:p>
  </w:footnote>
  <w:footnote w:id="18">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 R. Allen, “The Nature of Juridical Proof”, </w:t>
      </w:r>
      <w:r w:rsidRPr="00103D49">
        <w:rPr>
          <w:i/>
          <w:iCs/>
          <w:lang w:val="en-US"/>
        </w:rPr>
        <w:t xml:space="preserve">Cardozo Law Review </w:t>
      </w:r>
      <w:r w:rsidRPr="00103D49">
        <w:rPr>
          <w:lang w:val="en-US"/>
        </w:rPr>
        <w:t xml:space="preserve">13 (1991); R. Allen, “Factual Ambiguity and a Theory of Evidence”, </w:t>
      </w:r>
      <w:r w:rsidRPr="00103D49">
        <w:rPr>
          <w:i/>
          <w:iCs/>
          <w:lang w:val="en-US"/>
        </w:rPr>
        <w:t xml:space="preserve">Northwestern University Law Review </w:t>
      </w:r>
      <w:r w:rsidRPr="00103D49">
        <w:rPr>
          <w:lang w:val="en-US"/>
        </w:rPr>
        <w:t xml:space="preserve">58 (1994); R. Allen, “Rationality, Algorithms and Juridical Proof,” </w:t>
      </w:r>
      <w:r w:rsidRPr="00103D49">
        <w:rPr>
          <w:i/>
          <w:iCs/>
          <w:lang w:val="en-US"/>
        </w:rPr>
        <w:t xml:space="preserve">International Journal of Evidence and Proof </w:t>
      </w:r>
      <w:r w:rsidRPr="00103D49">
        <w:rPr>
          <w:lang w:val="en-US"/>
        </w:rPr>
        <w:t xml:space="preserve">1 (1997); M. S. Pardo, “Juridical Proof, Evidence, and Pragmatic Meaning: Toward Evidentiary Holism”, </w:t>
      </w:r>
      <w:r w:rsidRPr="00103D49">
        <w:rPr>
          <w:i/>
          <w:iCs/>
          <w:lang w:val="en-US"/>
        </w:rPr>
        <w:t xml:space="preserve">Northwestern University Law Review </w:t>
      </w:r>
      <w:r w:rsidRPr="00103D49">
        <w:rPr>
          <w:lang w:val="en-US"/>
        </w:rPr>
        <w:t xml:space="preserve">95 (2000); P. Tillers, “Mapping Inferential Domains”, </w:t>
      </w:r>
      <w:r w:rsidRPr="00103D49">
        <w:rPr>
          <w:i/>
          <w:iCs/>
          <w:lang w:val="en-US"/>
        </w:rPr>
        <w:t xml:space="preserve">Boston University Law Review </w:t>
      </w:r>
      <w:r w:rsidRPr="00103D49">
        <w:rPr>
          <w:lang w:val="en-US"/>
        </w:rPr>
        <w:t xml:space="preserve">66 (1986); y P. Tillers, “Webs of Things in the Mind: A New Science of Evidence”, </w:t>
      </w:r>
      <w:r w:rsidRPr="00103D49">
        <w:rPr>
          <w:i/>
          <w:iCs/>
          <w:lang w:val="en-US"/>
        </w:rPr>
        <w:t xml:space="preserve">Michigan Law Review </w:t>
      </w:r>
      <w:r w:rsidRPr="00103D49">
        <w:rPr>
          <w:lang w:val="en-US"/>
        </w:rPr>
        <w:t xml:space="preserve">87 (1989). </w:t>
      </w:r>
      <w:r w:rsidRPr="00103D49">
        <w:rPr>
          <w:lang w:val="es-MX"/>
        </w:rPr>
        <w:t xml:space="preserve">Para una breve pero iluminadora exposición crítica de las teorías holistas, véase W. Twining, </w:t>
      </w:r>
      <w:r w:rsidRPr="00103D49">
        <w:rPr>
          <w:i/>
          <w:lang w:val="es-MX"/>
        </w:rPr>
        <w:t xml:space="preserve">Theories of Evidence Bentham and Wigmore. </w:t>
      </w:r>
      <w:r w:rsidRPr="00103D49">
        <w:rPr>
          <w:lang w:val="en-US"/>
        </w:rPr>
        <w:t>Stanford: Stanford University Press, 1985, pp.</w:t>
      </w:r>
      <w:r w:rsidRPr="00103D49">
        <w:rPr>
          <w:i/>
          <w:lang w:val="en-US"/>
        </w:rPr>
        <w:t xml:space="preserve"> </w:t>
      </w:r>
      <w:r w:rsidRPr="00103D49">
        <w:rPr>
          <w:lang w:val="en-US"/>
        </w:rPr>
        <w:t xml:space="preserve">183-85; W. Twining, </w:t>
      </w:r>
      <w:r w:rsidRPr="00103D49">
        <w:rPr>
          <w:i/>
          <w:lang w:val="en-US"/>
        </w:rPr>
        <w:t xml:space="preserve">Rethinking Evidence: Exploratory Essays. </w:t>
      </w:r>
      <w:r w:rsidRPr="00103D49">
        <w:rPr>
          <w:lang w:val="en-US"/>
        </w:rPr>
        <w:t>Cambridge: Cambridge University Press, 2006 (2</w:t>
      </w:r>
      <w:r w:rsidRPr="00103D49">
        <w:rPr>
          <w:vertAlign w:val="superscript"/>
          <w:lang w:val="en-US"/>
        </w:rPr>
        <w:t>nd</w:t>
      </w:r>
      <w:r w:rsidRPr="00103D49">
        <w:rPr>
          <w:lang w:val="en-US"/>
        </w:rPr>
        <w:t xml:space="preserve"> ed.), </w:t>
      </w:r>
      <w:r w:rsidRPr="00103D49">
        <w:rPr>
          <w:iCs/>
          <w:lang w:val="en-US"/>
        </w:rPr>
        <w:t xml:space="preserve">pp. </w:t>
      </w:r>
      <w:r w:rsidRPr="00103D49">
        <w:rPr>
          <w:lang w:val="en-US"/>
        </w:rPr>
        <w:t xml:space="preserve">306-11. </w:t>
      </w:r>
    </w:p>
  </w:footnote>
  <w:footnote w:id="19">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R. Damaška, “</w:t>
      </w:r>
      <w:r w:rsidRPr="00103D49">
        <w:rPr>
          <w:iCs/>
          <w:lang w:val="en-US"/>
        </w:rPr>
        <w:t>Atomistic and Holistic Evaluation of Evidence: A Comparative View”</w:t>
      </w:r>
      <w:r w:rsidRPr="00103D49">
        <w:rPr>
          <w:lang w:val="en-US"/>
        </w:rPr>
        <w:t xml:space="preserve">. En </w:t>
      </w:r>
      <w:r w:rsidRPr="00103D49">
        <w:rPr>
          <w:i/>
          <w:lang w:val="en-US"/>
        </w:rPr>
        <w:t xml:space="preserve">Comparative and Private International Law, </w:t>
      </w:r>
      <w:r w:rsidRPr="00103D49">
        <w:rPr>
          <w:lang w:val="en-US"/>
        </w:rPr>
        <w:t xml:space="preserve">editado por D. S. Clark. Berlin: Duncker and Humblot, 1990, p. 91. </w:t>
      </w:r>
      <w:r w:rsidRPr="00103D49">
        <w:rPr>
          <w:i/>
          <w:iCs/>
          <w:lang w:val="en-US"/>
        </w:rPr>
        <w:t xml:space="preserve"> </w:t>
      </w:r>
    </w:p>
  </w:footnote>
  <w:footnote w:id="20">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M. Abu-Hareira, “</w:t>
      </w:r>
      <w:r w:rsidRPr="00103D49">
        <w:rPr>
          <w:rFonts w:ascii="Times New Roman" w:hAnsi="Times New Roman" w:cs="Times New Roman"/>
          <w:iCs/>
          <w:lang w:val="en-US"/>
        </w:rPr>
        <w:t xml:space="preserve">An Early Holistic Conception of Judicial Fact-finding”, </w:t>
      </w:r>
      <w:r w:rsidRPr="00103D49">
        <w:rPr>
          <w:rFonts w:ascii="Times New Roman" w:hAnsi="Times New Roman" w:cs="Times New Roman"/>
          <w:i/>
          <w:lang w:val="en-US"/>
        </w:rPr>
        <w:t>Juridical Review</w:t>
      </w:r>
      <w:r w:rsidRPr="00103D49">
        <w:rPr>
          <w:rFonts w:ascii="Times New Roman" w:hAnsi="Times New Roman" w:cs="Times New Roman"/>
          <w:lang w:val="en-US"/>
        </w:rPr>
        <w:t xml:space="preserve"> 79 (1986).</w:t>
      </w:r>
    </w:p>
  </w:footnote>
  <w:footnote w:id="21">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w:t>
      </w:r>
      <w:r w:rsidRPr="00103D49">
        <w:rPr>
          <w:i/>
          <w:iCs/>
          <w:lang w:val="en-US"/>
        </w:rPr>
        <w:t xml:space="preserve"> </w:t>
      </w:r>
      <w:r w:rsidRPr="00103D49">
        <w:rPr>
          <w:lang w:val="en-US"/>
        </w:rPr>
        <w:t>Allen, “</w:t>
      </w:r>
      <w:r w:rsidRPr="00103D49">
        <w:rPr>
          <w:iCs/>
          <w:lang w:val="en-US"/>
        </w:rPr>
        <w:t>The Nature of Juridical Proof”,</w:t>
      </w:r>
      <w:r w:rsidRPr="00103D49">
        <w:rPr>
          <w:i/>
          <w:iCs/>
          <w:lang w:val="en-US"/>
        </w:rPr>
        <w:t xml:space="preserve"> op. cit.</w:t>
      </w:r>
      <w:r w:rsidRPr="00103D49">
        <w:rPr>
          <w:lang w:val="en-US"/>
        </w:rPr>
        <w:t>; Allen, “</w:t>
      </w:r>
      <w:r w:rsidRPr="00103D49">
        <w:rPr>
          <w:iCs/>
          <w:lang w:val="en-US"/>
        </w:rPr>
        <w:t xml:space="preserve">Factual Ambiguity and a Theory of Evidence”, </w:t>
      </w:r>
      <w:r w:rsidRPr="00103D49">
        <w:rPr>
          <w:i/>
          <w:iCs/>
          <w:lang w:val="en-US"/>
        </w:rPr>
        <w:t>op. cit.</w:t>
      </w:r>
    </w:p>
  </w:footnote>
  <w:footnote w:id="22">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Ronald J. Allen y Brian Leiter, “</w:t>
      </w:r>
      <w:r w:rsidRPr="00103D49">
        <w:rPr>
          <w:iCs/>
          <w:lang w:val="en-US"/>
        </w:rPr>
        <w:t>Naturalized Epistemology and the Law of Evidence</w:t>
      </w:r>
      <w:r w:rsidRPr="00103D49">
        <w:rPr>
          <w:lang w:val="en-US"/>
        </w:rPr>
        <w:t xml:space="preserve">”, </w:t>
      </w:r>
      <w:r w:rsidRPr="00103D49">
        <w:rPr>
          <w:i/>
          <w:lang w:val="en-US"/>
        </w:rPr>
        <w:t xml:space="preserve">Virginia University Law Review </w:t>
      </w:r>
      <w:r w:rsidRPr="00103D49">
        <w:rPr>
          <w:lang w:val="en-US"/>
        </w:rPr>
        <w:t xml:space="preserve">87 (2001), p. 1528. </w:t>
      </w:r>
    </w:p>
  </w:footnote>
  <w:footnote w:id="23">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Ronald Allen, “</w:t>
      </w:r>
      <w:r w:rsidRPr="00103D49">
        <w:rPr>
          <w:iCs/>
          <w:lang w:val="en-US"/>
        </w:rPr>
        <w:t>Rationality, Algorithms, and Juridical Proof: A Preliminary Inquiry”,</w:t>
      </w:r>
      <w:r w:rsidRPr="00103D49">
        <w:rPr>
          <w:lang w:val="en-US"/>
        </w:rPr>
        <w:t xml:space="preserve"> </w:t>
      </w:r>
      <w:r w:rsidRPr="00103D49">
        <w:rPr>
          <w:i/>
          <w:lang w:val="en-US"/>
        </w:rPr>
        <w:t xml:space="preserve">op. cit., </w:t>
      </w:r>
      <w:r w:rsidRPr="00103D49">
        <w:rPr>
          <w:lang w:val="en-US"/>
        </w:rPr>
        <w:t>p. 273.</w:t>
      </w:r>
    </w:p>
  </w:footnote>
  <w:footnote w:id="24">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Allen, “</w:t>
      </w:r>
      <w:r w:rsidRPr="00103D49">
        <w:rPr>
          <w:rFonts w:ascii="Times New Roman" w:hAnsi="Times New Roman" w:cs="Times New Roman"/>
          <w:iCs/>
          <w:lang w:val="en-US"/>
        </w:rPr>
        <w:t>Factual Ambiguity and a Theory of Evidence</w:t>
      </w:r>
      <w:r w:rsidRPr="00103D49">
        <w:rPr>
          <w:rFonts w:ascii="Times New Roman" w:hAnsi="Times New Roman" w:cs="Times New Roman"/>
          <w:lang w:val="en-US"/>
        </w:rPr>
        <w:t xml:space="preserve">”, </w:t>
      </w:r>
      <w:r w:rsidRPr="00103D49">
        <w:rPr>
          <w:rFonts w:ascii="Times New Roman" w:hAnsi="Times New Roman" w:cs="Times New Roman"/>
          <w:i/>
          <w:iCs/>
          <w:lang w:val="en-US"/>
        </w:rPr>
        <w:t xml:space="preserve">op.cit., </w:t>
      </w:r>
      <w:r w:rsidRPr="00103D49">
        <w:rPr>
          <w:rFonts w:ascii="Times New Roman" w:hAnsi="Times New Roman" w:cs="Times New Roman"/>
          <w:iCs/>
          <w:lang w:val="en-US"/>
        </w:rPr>
        <w:t xml:space="preserve">p. </w:t>
      </w:r>
      <w:r w:rsidRPr="00103D49">
        <w:rPr>
          <w:rFonts w:ascii="Times New Roman" w:hAnsi="Times New Roman" w:cs="Times New Roman"/>
          <w:lang w:val="en-US"/>
        </w:rPr>
        <w:t>609.</w:t>
      </w:r>
    </w:p>
  </w:footnote>
  <w:footnote w:id="25">
    <w:p w:rsidR="0049281F" w:rsidRPr="00103D49" w:rsidRDefault="0049281F" w:rsidP="00103D49">
      <w:pPr>
        <w:pStyle w:val="Textonotaalfinal"/>
        <w:spacing w:after="120"/>
        <w:jc w:val="both"/>
        <w:rPr>
          <w:lang w:val="es-MX"/>
        </w:rPr>
      </w:pPr>
      <w:r w:rsidRPr="00103D49">
        <w:rPr>
          <w:rStyle w:val="Refdenotaalpie"/>
        </w:rPr>
        <w:footnoteRef/>
      </w:r>
      <w:r w:rsidRPr="00103D49">
        <w:rPr>
          <w:lang w:val="es-MX"/>
        </w:rPr>
        <w:t xml:space="preserve"> Para una discusión de las principales teorías del holismo acerca del significado, véase J. Fodor y E. Lepore, </w:t>
      </w:r>
      <w:r w:rsidRPr="00103D49">
        <w:rPr>
          <w:i/>
          <w:lang w:val="es-MX"/>
        </w:rPr>
        <w:t xml:space="preserve">Holism: A Shopper’s Guide. </w:t>
      </w:r>
      <w:r w:rsidRPr="00103D49">
        <w:rPr>
          <w:lang w:val="es-MX"/>
        </w:rPr>
        <w:t xml:space="preserve">Oxford: Blackwell, 1992.  </w:t>
      </w:r>
    </w:p>
  </w:footnote>
  <w:footnote w:id="26">
    <w:p w:rsidR="0049281F" w:rsidRPr="00103D49" w:rsidRDefault="0049281F" w:rsidP="00103D49">
      <w:pPr>
        <w:pStyle w:val="Textonotaalfinal"/>
        <w:spacing w:after="120"/>
        <w:jc w:val="both"/>
        <w:rPr>
          <w:lang w:val="es-MX"/>
        </w:rPr>
      </w:pPr>
      <w:r w:rsidRPr="00103D49">
        <w:rPr>
          <w:rStyle w:val="Refdenotaalpie"/>
        </w:rPr>
        <w:footnoteRef/>
      </w:r>
      <w:r w:rsidRPr="00103D49">
        <w:rPr>
          <w:lang w:val="es-MX"/>
        </w:rPr>
        <w:t xml:space="preserve"> Pardo, </w:t>
      </w:r>
      <w:r w:rsidRPr="00103D49">
        <w:rPr>
          <w:i/>
          <w:iCs/>
          <w:lang w:val="es-MX"/>
        </w:rPr>
        <w:t xml:space="preserve">op. cit., </w:t>
      </w:r>
      <w:r w:rsidRPr="00103D49">
        <w:rPr>
          <w:iCs/>
          <w:lang w:val="es-MX"/>
        </w:rPr>
        <w:t xml:space="preserve">p. </w:t>
      </w:r>
      <w:r w:rsidRPr="00103D49">
        <w:rPr>
          <w:lang w:val="es-MX"/>
        </w:rPr>
        <w:t>435.</w:t>
      </w:r>
    </w:p>
  </w:footnote>
  <w:footnote w:id="27">
    <w:p w:rsidR="0049281F" w:rsidRPr="00103D49" w:rsidRDefault="0049281F" w:rsidP="00103D49">
      <w:pPr>
        <w:pStyle w:val="Textonotaalfinal"/>
        <w:spacing w:after="120"/>
        <w:jc w:val="both"/>
        <w:rPr>
          <w:lang w:val="en-US"/>
        </w:rPr>
      </w:pPr>
      <w:r w:rsidRPr="00103D49">
        <w:rPr>
          <w:rStyle w:val="Refdenotaalpie"/>
        </w:rPr>
        <w:footnoteRef/>
      </w:r>
      <w:r w:rsidRPr="00103D49">
        <w:rPr>
          <w:lang w:val="es-MX"/>
        </w:rPr>
        <w:t xml:space="preserve"> El ‘significado pragmático’, según Pardo, es “el significado extra-semántico que el hablante añade a las oraciones (o como el hablante usa las oraciones)”. </w:t>
      </w:r>
      <w:r w:rsidRPr="00103D49">
        <w:rPr>
          <w:i/>
          <w:iCs/>
          <w:lang w:val="en-US"/>
        </w:rPr>
        <w:t xml:space="preserve">Id., </w:t>
      </w:r>
      <w:r w:rsidRPr="00103D49">
        <w:rPr>
          <w:iCs/>
          <w:lang w:val="en-US"/>
        </w:rPr>
        <w:t xml:space="preserve">p. </w:t>
      </w:r>
      <w:r w:rsidRPr="00103D49">
        <w:rPr>
          <w:lang w:val="en-US"/>
        </w:rPr>
        <w:t>429.</w:t>
      </w:r>
    </w:p>
  </w:footnote>
  <w:footnote w:id="28">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 R. Hastie y N. Pennington, “A Cognitive Theory of Juror Decision-Making: The Story Model”, </w:t>
      </w:r>
      <w:r w:rsidRPr="00103D49">
        <w:rPr>
          <w:i/>
          <w:iCs/>
          <w:lang w:val="en-US"/>
        </w:rPr>
        <w:t xml:space="preserve">Cardozo Law Review </w:t>
      </w:r>
      <w:r w:rsidRPr="00103D49">
        <w:rPr>
          <w:lang w:val="en-US"/>
        </w:rPr>
        <w:t xml:space="preserve">13 (1991); W. A. Wagenaar, P. J. Van Koppen, y H. F. M. Crombag, </w:t>
      </w:r>
      <w:r w:rsidRPr="00103D49">
        <w:rPr>
          <w:i/>
          <w:iCs/>
          <w:lang w:val="en-US"/>
        </w:rPr>
        <w:t xml:space="preserve">Anchored Narratives: The Psychology of Criminal Evidence. </w:t>
      </w:r>
      <w:r w:rsidRPr="00103D49">
        <w:rPr>
          <w:lang w:val="en-US"/>
        </w:rPr>
        <w:t xml:space="preserve">New York: St. Martin’s Press, 1993; y D. Simon, “A Third View of the Black Box: Cognitive Coherence in Legal Decision-Making”, </w:t>
      </w:r>
      <w:r w:rsidRPr="00103D49">
        <w:rPr>
          <w:i/>
          <w:iCs/>
          <w:lang w:val="en-US"/>
        </w:rPr>
        <w:t xml:space="preserve">The University of Chicago Law Review </w:t>
      </w:r>
      <w:r w:rsidRPr="00103D49">
        <w:rPr>
          <w:lang w:val="en-US"/>
        </w:rPr>
        <w:t>71 (2004).</w:t>
      </w:r>
    </w:p>
  </w:footnote>
  <w:footnote w:id="29">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Tanto el modelo de la historia como la teoría de las narrativas ancladas le deben mucho al trabajo pionero de Bennett y Feldman en el ámbito de la psicología social. </w:t>
      </w:r>
      <w:r w:rsidRPr="00103D49">
        <w:rPr>
          <w:rFonts w:ascii="Times New Roman" w:hAnsi="Times New Roman" w:cs="Times New Roman"/>
          <w:lang w:val="en-US"/>
        </w:rPr>
        <w:t xml:space="preserve">Véase Bennett, W. L., y M. S. Feldman. </w:t>
      </w:r>
      <w:r w:rsidRPr="00103D49">
        <w:rPr>
          <w:rFonts w:ascii="Times New Roman" w:hAnsi="Times New Roman" w:cs="Times New Roman"/>
          <w:i/>
          <w:lang w:val="en-US"/>
        </w:rPr>
        <w:t>Reconstructing Reality in the Courtroom: Justice and Judgment in American Culture.</w:t>
      </w:r>
      <w:r w:rsidRPr="00103D49">
        <w:rPr>
          <w:rFonts w:ascii="Times New Roman" w:hAnsi="Times New Roman" w:cs="Times New Roman"/>
          <w:iCs/>
          <w:lang w:val="en-US"/>
        </w:rPr>
        <w:t xml:space="preserve"> </w:t>
      </w:r>
      <w:r w:rsidRPr="00103D49">
        <w:rPr>
          <w:rFonts w:ascii="Times New Roman" w:hAnsi="Times New Roman" w:cs="Times New Roman"/>
          <w:iCs/>
          <w:lang w:val="es-MX"/>
        </w:rPr>
        <w:t>New Brunswick:</w:t>
      </w:r>
      <w:r w:rsidRPr="00103D49">
        <w:rPr>
          <w:rFonts w:ascii="Times New Roman" w:hAnsi="Times New Roman" w:cs="Times New Roman"/>
          <w:i/>
          <w:lang w:val="es-MX"/>
        </w:rPr>
        <w:t xml:space="preserve"> </w:t>
      </w:r>
      <w:r w:rsidRPr="00103D49">
        <w:rPr>
          <w:rFonts w:ascii="Times New Roman" w:hAnsi="Times New Roman" w:cs="Times New Roman"/>
          <w:lang w:val="es-MX"/>
        </w:rPr>
        <w:t xml:space="preserve">Rutgers University Press, 1981. El trabajo de Bennett y Feldman también ha influido de manera importante en algunas aproximaciones coherentistas al razonamiento jurídico acerca de los hechos desarrollado por algunos teóricos del Derecho, como Bernard Jackson. </w:t>
      </w:r>
      <w:r w:rsidRPr="00103D49">
        <w:rPr>
          <w:rFonts w:ascii="Times New Roman" w:hAnsi="Times New Roman" w:cs="Times New Roman"/>
          <w:lang w:val="en-US"/>
        </w:rPr>
        <w:t xml:space="preserve">Véase </w:t>
      </w:r>
      <w:r w:rsidRPr="00103D49">
        <w:rPr>
          <w:rFonts w:ascii="Times New Roman" w:hAnsi="Times New Roman" w:cs="Times New Roman"/>
          <w:i/>
          <w:lang w:val="en-US"/>
        </w:rPr>
        <w:t>infra</w:t>
      </w:r>
      <w:r w:rsidRPr="00103D49">
        <w:rPr>
          <w:rFonts w:ascii="Times New Roman" w:hAnsi="Times New Roman" w:cs="Times New Roman"/>
          <w:lang w:val="en-US"/>
        </w:rPr>
        <w:t xml:space="preserve"> en esta sección. </w:t>
      </w:r>
    </w:p>
  </w:footnote>
  <w:footnote w:id="30">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 R. Hastie y N. Pennington, “</w:t>
      </w:r>
      <w:r w:rsidRPr="00103D49">
        <w:rPr>
          <w:iCs/>
          <w:lang w:val="en-US"/>
        </w:rPr>
        <w:t>Evidence Evaluation in Complex Decision-Making”,</w:t>
      </w:r>
      <w:r w:rsidRPr="00103D49">
        <w:rPr>
          <w:i/>
          <w:iCs/>
          <w:lang w:val="en-US"/>
        </w:rPr>
        <w:t xml:space="preserve"> Journal of Personality and Social Psychology </w:t>
      </w:r>
      <w:r w:rsidRPr="00103D49">
        <w:rPr>
          <w:lang w:val="en-US"/>
        </w:rPr>
        <w:t>51 (1986); R. Hastie y N. Pennington,</w:t>
      </w:r>
      <w:r w:rsidRPr="00103D49">
        <w:rPr>
          <w:i/>
          <w:iCs/>
          <w:lang w:val="en-US"/>
        </w:rPr>
        <w:t xml:space="preserve"> </w:t>
      </w:r>
      <w:r w:rsidRPr="00103D49">
        <w:rPr>
          <w:iCs/>
          <w:lang w:val="en-US"/>
        </w:rPr>
        <w:t xml:space="preserve">“A Cognitive Theory of Juror Decision-Making: the Story Model”, </w:t>
      </w:r>
      <w:r w:rsidRPr="00103D49">
        <w:rPr>
          <w:i/>
          <w:iCs/>
          <w:lang w:val="en-US"/>
        </w:rPr>
        <w:t>Cardozo Law Review</w:t>
      </w:r>
      <w:r w:rsidRPr="00103D49">
        <w:rPr>
          <w:lang w:val="en-US"/>
        </w:rPr>
        <w:t xml:space="preserve"> (1991); R. Hastie y N. Pennington,</w:t>
      </w:r>
      <w:r w:rsidRPr="00103D49">
        <w:rPr>
          <w:i/>
          <w:iCs/>
          <w:lang w:val="en-US"/>
        </w:rPr>
        <w:t xml:space="preserve"> </w:t>
      </w:r>
      <w:r w:rsidRPr="00103D49">
        <w:rPr>
          <w:iCs/>
          <w:lang w:val="en-US"/>
        </w:rPr>
        <w:t xml:space="preserve">“Explaining the Evidence: Tests of the Story Model for Juror Decision-Making”, </w:t>
      </w:r>
      <w:r w:rsidRPr="00103D49">
        <w:rPr>
          <w:i/>
          <w:iCs/>
          <w:lang w:val="en-US"/>
        </w:rPr>
        <w:t xml:space="preserve">Journal of Personality and Social Psychology </w:t>
      </w:r>
      <w:r w:rsidRPr="00103D49">
        <w:rPr>
          <w:lang w:val="en-US"/>
        </w:rPr>
        <w:t>(1992); R. Hastie y N. Pennington, “</w:t>
      </w:r>
      <w:r w:rsidRPr="00103D49">
        <w:rPr>
          <w:iCs/>
          <w:lang w:val="en-US"/>
        </w:rPr>
        <w:t xml:space="preserve">Reasoning in Explanation-Based Decision-Making”, </w:t>
      </w:r>
      <w:r w:rsidRPr="00103D49">
        <w:rPr>
          <w:i/>
          <w:iCs/>
          <w:lang w:val="en-US"/>
        </w:rPr>
        <w:t>Cognition</w:t>
      </w:r>
      <w:r w:rsidRPr="00103D49">
        <w:rPr>
          <w:lang w:val="en-US"/>
        </w:rPr>
        <w:t xml:space="preserve"> 49 (1993)</w:t>
      </w:r>
      <w:r w:rsidRPr="00103D49">
        <w:rPr>
          <w:i/>
          <w:iCs/>
          <w:lang w:val="en-US"/>
        </w:rPr>
        <w:t xml:space="preserve">; </w:t>
      </w:r>
      <w:r w:rsidRPr="00103D49">
        <w:rPr>
          <w:lang w:val="en-US"/>
        </w:rPr>
        <w:t>R. Hastie y N. Pennington,</w:t>
      </w:r>
      <w:r w:rsidRPr="00103D49">
        <w:rPr>
          <w:i/>
          <w:iCs/>
          <w:lang w:val="en-US"/>
        </w:rPr>
        <w:t xml:space="preserve"> </w:t>
      </w:r>
      <w:r w:rsidRPr="00103D49">
        <w:rPr>
          <w:iCs/>
          <w:lang w:val="en-US"/>
        </w:rPr>
        <w:t>“Explanation-Based Decision-Making”. En</w:t>
      </w:r>
      <w:r w:rsidRPr="00103D49">
        <w:rPr>
          <w:lang w:val="en-US"/>
        </w:rPr>
        <w:t xml:space="preserve"> </w:t>
      </w:r>
      <w:r w:rsidRPr="00103D49">
        <w:rPr>
          <w:i/>
          <w:lang w:val="en-US"/>
        </w:rPr>
        <w:t xml:space="preserve">Judgment and Decision-Making: An Interdisciplinary Reader, </w:t>
      </w:r>
      <w:r w:rsidRPr="00103D49">
        <w:rPr>
          <w:lang w:val="en-US"/>
        </w:rPr>
        <w:t>2</w:t>
      </w:r>
      <w:r w:rsidRPr="00103D49">
        <w:rPr>
          <w:vertAlign w:val="superscript"/>
          <w:lang w:val="en-US"/>
        </w:rPr>
        <w:t>nd</w:t>
      </w:r>
      <w:r w:rsidRPr="00103D49">
        <w:rPr>
          <w:lang w:val="en-US"/>
        </w:rPr>
        <w:t xml:space="preserve"> ed., editado por T. Connolly et al. Cambridge: Cambridge University Press, 2000; R. Hastie y N. Pennington,</w:t>
      </w:r>
      <w:r w:rsidRPr="00103D49">
        <w:rPr>
          <w:i/>
          <w:iCs/>
          <w:lang w:val="en-US"/>
        </w:rPr>
        <w:t xml:space="preserve"> </w:t>
      </w:r>
      <w:r w:rsidRPr="00103D49">
        <w:rPr>
          <w:iCs/>
          <w:lang w:val="en-US"/>
        </w:rPr>
        <w:t xml:space="preserve">“The Story Model for Juror Decision-Making”. En </w:t>
      </w:r>
      <w:r w:rsidRPr="00103D49">
        <w:rPr>
          <w:i/>
          <w:iCs/>
          <w:lang w:val="en-US"/>
        </w:rPr>
        <w:t xml:space="preserve">Inside the Juror: The Psychology of Juror Decision-Making, </w:t>
      </w:r>
      <w:r w:rsidRPr="00103D49">
        <w:rPr>
          <w:iCs/>
          <w:lang w:val="en-US"/>
        </w:rPr>
        <w:t xml:space="preserve">editado por R. Hastie. Cambridge: Cambridge University Press, 1993. </w:t>
      </w:r>
      <w:r w:rsidRPr="00103D49">
        <w:rPr>
          <w:i/>
          <w:iCs/>
          <w:lang w:val="en-US"/>
        </w:rPr>
        <w:t xml:space="preserve"> </w:t>
      </w:r>
    </w:p>
  </w:footnote>
  <w:footnote w:id="31">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 S. A. Sloman, “</w:t>
      </w:r>
      <w:r w:rsidRPr="00103D49">
        <w:rPr>
          <w:iCs/>
          <w:lang w:val="en-US"/>
        </w:rPr>
        <w:t>When Explanations Compete: the Role of Explanatory Coherence on Judgments of Likelihood</w:t>
      </w:r>
      <w:r w:rsidRPr="00103D49">
        <w:rPr>
          <w:lang w:val="en-US"/>
        </w:rPr>
        <w:t xml:space="preserve">”, </w:t>
      </w:r>
      <w:r w:rsidRPr="00103D49">
        <w:rPr>
          <w:i/>
          <w:lang w:val="en-US"/>
        </w:rPr>
        <w:t>Cognition</w:t>
      </w:r>
      <w:r w:rsidRPr="00103D49">
        <w:rPr>
          <w:lang w:val="en-US"/>
        </w:rPr>
        <w:t xml:space="preserve"> 52 (1994). </w:t>
      </w:r>
    </w:p>
  </w:footnote>
  <w:footnote w:id="32">
    <w:p w:rsidR="0049281F" w:rsidRPr="00103D49" w:rsidRDefault="0049281F" w:rsidP="00103D49">
      <w:pPr>
        <w:pStyle w:val="Textonotapie"/>
        <w:spacing w:after="120"/>
        <w:jc w:val="both"/>
        <w:rPr>
          <w:rFonts w:ascii="Times New Roman" w:hAnsi="Times New Roman" w:cs="Times New Roman"/>
          <w:i/>
          <w:iCs/>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Wagenaar, Van Koppen, y Crombag</w:t>
      </w:r>
      <w:r w:rsidRPr="00103D49">
        <w:rPr>
          <w:rFonts w:ascii="Times New Roman" w:hAnsi="Times New Roman" w:cs="Times New Roman"/>
          <w:i/>
          <w:lang w:val="es-MX"/>
        </w:rPr>
        <w:t>, op. cit</w:t>
      </w:r>
      <w:r w:rsidRPr="00103D49">
        <w:rPr>
          <w:rFonts w:ascii="Times New Roman" w:hAnsi="Times New Roman" w:cs="Times New Roman"/>
          <w:lang w:val="es-MX"/>
        </w:rPr>
        <w:t xml:space="preserve">. Para una breve descripción de las tesis principales de esta teoría, véase W. A. Wagenaar, “Anchored Narratives: A Theory of Judicial Reasoning, and its Consequences”. </w:t>
      </w:r>
      <w:r w:rsidRPr="00103D49">
        <w:rPr>
          <w:rFonts w:ascii="Times New Roman" w:hAnsi="Times New Roman" w:cs="Times New Roman"/>
          <w:lang w:val="en-US"/>
        </w:rPr>
        <w:t xml:space="preserve">En </w:t>
      </w:r>
      <w:r w:rsidRPr="00103D49">
        <w:rPr>
          <w:rFonts w:ascii="Times New Roman" w:hAnsi="Times New Roman" w:cs="Times New Roman"/>
          <w:i/>
          <w:iCs/>
          <w:lang w:val="en-US"/>
        </w:rPr>
        <w:t xml:space="preserve">Psychology, Law, and Criminal Justice, </w:t>
      </w:r>
      <w:r w:rsidRPr="00103D49">
        <w:rPr>
          <w:rFonts w:ascii="Times New Roman" w:hAnsi="Times New Roman" w:cs="Times New Roman"/>
          <w:lang w:val="en-US"/>
        </w:rPr>
        <w:t xml:space="preserve">editado por G. Davies, S. Lloyd-Bostock, M. McMurran, and C. Wilson. </w:t>
      </w:r>
      <w:r w:rsidRPr="00103D49">
        <w:rPr>
          <w:rFonts w:ascii="Times New Roman" w:hAnsi="Times New Roman" w:cs="Times New Roman"/>
          <w:lang w:val="es-MX"/>
        </w:rPr>
        <w:t xml:space="preserve">Berlin: Walter de Gruyter, 1996. Para una crítica de la teoría de las narrativas ancladas, véase W. </w:t>
      </w:r>
      <w:r w:rsidRPr="00103D49">
        <w:rPr>
          <w:rFonts w:ascii="Times New Roman" w:hAnsi="Times New Roman" w:cs="Times New Roman"/>
        </w:rPr>
        <w:t xml:space="preserve">Twining, “Anchored Narratives: A Comment”. </w:t>
      </w:r>
      <w:r w:rsidRPr="00103D49">
        <w:rPr>
          <w:rFonts w:ascii="Times New Roman" w:hAnsi="Times New Roman" w:cs="Times New Roman"/>
          <w:lang w:val="en-US"/>
        </w:rPr>
        <w:t xml:space="preserve">En </w:t>
      </w:r>
      <w:r w:rsidRPr="00103D49">
        <w:rPr>
          <w:rFonts w:ascii="Times New Roman" w:hAnsi="Times New Roman" w:cs="Times New Roman"/>
          <w:i/>
          <w:lang w:val="en-US"/>
        </w:rPr>
        <w:t xml:space="preserve">The Great Juristic Bazaar. </w:t>
      </w:r>
      <w:r w:rsidRPr="00103D49">
        <w:rPr>
          <w:rFonts w:ascii="Times New Roman" w:hAnsi="Times New Roman" w:cs="Times New Roman"/>
          <w:lang w:val="en-US"/>
        </w:rPr>
        <w:t xml:space="preserve">Darmouth: Ashgate, 2002; B. Jackson, “‘Anchored Narratives’ and the Interface of Law, Psychology and Semiotics”. Review of </w:t>
      </w:r>
      <w:r w:rsidRPr="00103D49">
        <w:rPr>
          <w:rFonts w:ascii="Times New Roman" w:hAnsi="Times New Roman" w:cs="Times New Roman"/>
          <w:i/>
          <w:iCs/>
          <w:lang w:val="en-US"/>
        </w:rPr>
        <w:t xml:space="preserve">Anchored Narratives, </w:t>
      </w:r>
      <w:r w:rsidRPr="00103D49">
        <w:rPr>
          <w:rFonts w:ascii="Times New Roman" w:hAnsi="Times New Roman" w:cs="Times New Roman"/>
          <w:iCs/>
          <w:lang w:val="en-US"/>
        </w:rPr>
        <w:t>por</w:t>
      </w:r>
      <w:r w:rsidRPr="00103D49">
        <w:rPr>
          <w:rFonts w:ascii="Times New Roman" w:hAnsi="Times New Roman" w:cs="Times New Roman"/>
          <w:lang w:val="en-US"/>
        </w:rPr>
        <w:t xml:space="preserve"> W. A. Wagenaar et al. </w:t>
      </w:r>
      <w:r w:rsidRPr="00103D49">
        <w:rPr>
          <w:rFonts w:ascii="Times New Roman" w:hAnsi="Times New Roman" w:cs="Times New Roman"/>
          <w:i/>
          <w:lang w:val="en-US"/>
        </w:rPr>
        <w:t xml:space="preserve">Legal and Criminological Psychology </w:t>
      </w:r>
      <w:r w:rsidRPr="00103D49">
        <w:rPr>
          <w:rFonts w:ascii="Times New Roman" w:hAnsi="Times New Roman" w:cs="Times New Roman"/>
          <w:lang w:val="en-US"/>
        </w:rPr>
        <w:t xml:space="preserve">1 (1996); M. Den Boer, Review of </w:t>
      </w:r>
      <w:r w:rsidRPr="00103D49">
        <w:rPr>
          <w:rFonts w:ascii="Times New Roman" w:hAnsi="Times New Roman" w:cs="Times New Roman"/>
          <w:i/>
          <w:iCs/>
          <w:lang w:val="en-US"/>
        </w:rPr>
        <w:t>Anchored Narratives</w:t>
      </w:r>
      <w:r w:rsidRPr="00103D49">
        <w:rPr>
          <w:rFonts w:ascii="Times New Roman" w:hAnsi="Times New Roman" w:cs="Times New Roman"/>
          <w:lang w:val="en-US"/>
        </w:rPr>
        <w:t xml:space="preserve">, por W. A. Wagenaar et al. </w:t>
      </w:r>
      <w:r w:rsidRPr="00103D49">
        <w:rPr>
          <w:rFonts w:ascii="Times New Roman" w:hAnsi="Times New Roman" w:cs="Times New Roman"/>
          <w:i/>
          <w:lang w:val="en-US"/>
        </w:rPr>
        <w:t xml:space="preserve">International Journal for the Semiotics of Law </w:t>
      </w:r>
      <w:r w:rsidRPr="00103D49">
        <w:rPr>
          <w:rFonts w:ascii="Times New Roman" w:hAnsi="Times New Roman" w:cs="Times New Roman"/>
          <w:iCs/>
          <w:lang w:val="en-US"/>
        </w:rPr>
        <w:t>8 (</w:t>
      </w:r>
      <w:r w:rsidRPr="00103D49">
        <w:rPr>
          <w:rFonts w:ascii="Times New Roman" w:hAnsi="Times New Roman" w:cs="Times New Roman"/>
          <w:lang w:val="en-US"/>
        </w:rPr>
        <w:t>1995); J. R. Spencer, “</w:t>
      </w:r>
      <w:r w:rsidRPr="00103D49">
        <w:rPr>
          <w:rFonts w:ascii="Times New Roman" w:hAnsi="Times New Roman" w:cs="Times New Roman"/>
          <w:iCs/>
          <w:lang w:val="en-US"/>
        </w:rPr>
        <w:t xml:space="preserve">Anchored Narratives.” </w:t>
      </w:r>
      <w:r w:rsidRPr="00103D49">
        <w:rPr>
          <w:rFonts w:ascii="Times New Roman" w:hAnsi="Times New Roman" w:cs="Times New Roman"/>
          <w:iCs/>
          <w:lang w:val="es-MX"/>
        </w:rPr>
        <w:t xml:space="preserve">Reseña de </w:t>
      </w:r>
      <w:r w:rsidRPr="00103D49">
        <w:rPr>
          <w:rFonts w:ascii="Times New Roman" w:hAnsi="Times New Roman" w:cs="Times New Roman"/>
          <w:i/>
          <w:iCs/>
          <w:lang w:val="es-MX"/>
        </w:rPr>
        <w:t xml:space="preserve">Anchored Narratives, </w:t>
      </w:r>
      <w:r w:rsidRPr="00103D49">
        <w:rPr>
          <w:rFonts w:ascii="Times New Roman" w:hAnsi="Times New Roman" w:cs="Times New Roman"/>
          <w:iCs/>
          <w:lang w:val="es-MX"/>
        </w:rPr>
        <w:t>por W. A. Wagenaar et al.</w:t>
      </w:r>
      <w:r w:rsidRPr="00103D49">
        <w:rPr>
          <w:rFonts w:ascii="Times New Roman" w:hAnsi="Times New Roman" w:cs="Times New Roman"/>
          <w:i/>
          <w:iCs/>
          <w:lang w:val="es-MX"/>
        </w:rPr>
        <w:t xml:space="preserve"> Cambridge Law Journal </w:t>
      </w:r>
      <w:r w:rsidRPr="00103D49">
        <w:rPr>
          <w:rFonts w:ascii="Times New Roman" w:hAnsi="Times New Roman" w:cs="Times New Roman"/>
          <w:lang w:val="es-MX"/>
        </w:rPr>
        <w:t>53 (1994).</w:t>
      </w:r>
    </w:p>
  </w:footnote>
  <w:footnote w:id="33">
    <w:p w:rsidR="0049281F" w:rsidRPr="00103D49" w:rsidRDefault="0049281F" w:rsidP="00103D49">
      <w:pPr>
        <w:pStyle w:val="Textonotaalfinal"/>
        <w:spacing w:after="120"/>
        <w:jc w:val="both"/>
        <w:rPr>
          <w:lang w:val="es-MX"/>
        </w:rPr>
      </w:pPr>
      <w:r w:rsidRPr="00103D49">
        <w:rPr>
          <w:rStyle w:val="Refdenotaalpie"/>
        </w:rPr>
        <w:footnoteRef/>
      </w:r>
      <w:r w:rsidRPr="00103D49">
        <w:rPr>
          <w:lang w:val="es-MX"/>
        </w:rPr>
        <w:t xml:space="preserve"> Algunos ejemplos de anclas serían las siguientes: ‘los testigos dicen la verdad la mayor parte de las veces’, ‘si un juguete hace ruido es porque alguien lo ha pisado’, ‘los patólogos casi nunca se equivocan’, ‘en general, la gente nunca entra en casa ajena sin el conocimiento y el consentimiento de su dueño con buenas intenciones’. </w:t>
      </w:r>
    </w:p>
  </w:footnote>
  <w:footnote w:id="34">
    <w:p w:rsidR="0049281F" w:rsidRPr="00103D49" w:rsidRDefault="0049281F" w:rsidP="00103D49">
      <w:pPr>
        <w:pStyle w:val="Textonotaalfinal"/>
        <w:spacing w:after="120"/>
        <w:jc w:val="both"/>
        <w:rPr>
          <w:lang w:val="en-US"/>
        </w:rPr>
      </w:pPr>
      <w:r w:rsidRPr="00103D49">
        <w:rPr>
          <w:rStyle w:val="Refdenotaalpie"/>
        </w:rPr>
        <w:footnoteRef/>
      </w:r>
      <w:r w:rsidRPr="00103D49">
        <w:rPr>
          <w:lang w:val="es-MX"/>
        </w:rPr>
        <w:t xml:space="preserve"> Wagenaar et al., </w:t>
      </w:r>
      <w:r w:rsidRPr="00103D49">
        <w:rPr>
          <w:i/>
          <w:lang w:val="es-MX"/>
        </w:rPr>
        <w:t>op. cit.,</w:t>
      </w:r>
      <w:r w:rsidRPr="00103D49">
        <w:rPr>
          <w:lang w:val="es-MX"/>
        </w:rPr>
        <w:t xml:space="preserve"> p. 10. Es importante destacar que la tesis principal de la teoría de las narrativas ancladas se diferencia de manera importante de la tesis central del modelo de la historia. Mientras que el modelo de la historia (y otras teorías como la de Allen) sostienen que los decisores jurídicos evalúan la plausibilidad de las historias del fiscal y de la defensa, “la teoría de las narrativas ancladas no asume que los jueces consideren dos narrativas, la del fiscal y la de la defensa, las cuales tendrían que considerarse igualmente relevantes hasta el final de la decisión, sino que, por el contrario, la teoría predice que es sobre todo la versión del fiscal acerca de lo que ocurrió la que será considerada y verificada en base a las pruebas presentadas por las dos partes”. </w:t>
      </w:r>
      <w:r w:rsidRPr="00103D49">
        <w:rPr>
          <w:i/>
          <w:iCs/>
          <w:lang w:val="en-US"/>
        </w:rPr>
        <w:t xml:space="preserve">Id. </w:t>
      </w:r>
      <w:r w:rsidRPr="00103D49">
        <w:rPr>
          <w:lang w:val="en-US"/>
        </w:rPr>
        <w:t>p. 210.</w:t>
      </w:r>
    </w:p>
  </w:footnote>
  <w:footnote w:id="35">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Véase K. J. Holyoak y D. Simon, “</w:t>
      </w:r>
      <w:r w:rsidRPr="00103D49">
        <w:rPr>
          <w:iCs/>
          <w:lang w:val="en-US"/>
        </w:rPr>
        <w:t xml:space="preserve">Bidirectional Reasoning in Decision-Making by Constraint Satisfaction”, </w:t>
      </w:r>
      <w:r w:rsidRPr="00103D49">
        <w:rPr>
          <w:i/>
          <w:iCs/>
          <w:lang w:val="en-US"/>
        </w:rPr>
        <w:t xml:space="preserve">Journal of Experimental Psychology: General </w:t>
      </w:r>
      <w:r w:rsidRPr="00103D49">
        <w:rPr>
          <w:lang w:val="en-US"/>
        </w:rPr>
        <w:t>128 (1999); K. J. Holyoak et al., “</w:t>
      </w:r>
      <w:r w:rsidRPr="00103D49">
        <w:rPr>
          <w:iCs/>
          <w:lang w:val="en-US"/>
        </w:rPr>
        <w:t>The Emergence of Coherence Over the Course of Decision-Making</w:t>
      </w:r>
      <w:r w:rsidRPr="00103D49">
        <w:rPr>
          <w:lang w:val="en-US"/>
        </w:rPr>
        <w:t xml:space="preserve">”, </w:t>
      </w:r>
      <w:r w:rsidRPr="00103D49">
        <w:rPr>
          <w:i/>
          <w:lang w:val="en-US"/>
        </w:rPr>
        <w:t xml:space="preserve">Journal of Experimental Psychology: Learning, Memory, and Cognition </w:t>
      </w:r>
      <w:r w:rsidRPr="00103D49">
        <w:rPr>
          <w:lang w:val="en-US"/>
        </w:rPr>
        <w:t>27 (2001); D. Simon y K. J. Holyoak, “</w:t>
      </w:r>
      <w:r w:rsidRPr="00103D49">
        <w:rPr>
          <w:iCs/>
          <w:lang w:val="en-US"/>
        </w:rPr>
        <w:t>Structural Dynamics of Cognition: From Consistency Theories to Constraint Satisfaction”,</w:t>
      </w:r>
      <w:r w:rsidRPr="00103D49">
        <w:rPr>
          <w:i/>
          <w:iCs/>
          <w:lang w:val="en-US"/>
        </w:rPr>
        <w:t xml:space="preserve"> Personality and Social Psychology Review </w:t>
      </w:r>
      <w:r w:rsidRPr="00103D49">
        <w:rPr>
          <w:iCs/>
          <w:lang w:val="en-US"/>
        </w:rPr>
        <w:t xml:space="preserve">6 </w:t>
      </w:r>
      <w:r w:rsidRPr="00103D49">
        <w:rPr>
          <w:lang w:val="en-US"/>
        </w:rPr>
        <w:t>(2002); S. J. Read, C. J. Snow y D. Simon, “</w:t>
      </w:r>
      <w:r w:rsidRPr="00103D49">
        <w:rPr>
          <w:iCs/>
          <w:lang w:val="en-US"/>
        </w:rPr>
        <w:t>Constraint Satisfaction Processes in Social Reasoning”.</w:t>
      </w:r>
      <w:r w:rsidRPr="00103D49">
        <w:rPr>
          <w:i/>
          <w:iCs/>
          <w:lang w:val="en-US"/>
        </w:rPr>
        <w:t xml:space="preserve"> </w:t>
      </w:r>
      <w:r w:rsidRPr="00103D49">
        <w:rPr>
          <w:iCs/>
          <w:lang w:val="en-US"/>
        </w:rPr>
        <w:t xml:space="preserve">En </w:t>
      </w:r>
      <w:r w:rsidRPr="00103D49">
        <w:rPr>
          <w:i/>
          <w:iCs/>
          <w:lang w:val="en-US"/>
        </w:rPr>
        <w:t>Proceedings of the 25</w:t>
      </w:r>
      <w:r w:rsidRPr="00103D49">
        <w:rPr>
          <w:i/>
          <w:iCs/>
          <w:vertAlign w:val="superscript"/>
          <w:lang w:val="en-US"/>
        </w:rPr>
        <w:t>th</w:t>
      </w:r>
      <w:r w:rsidRPr="00103D49">
        <w:rPr>
          <w:i/>
          <w:iCs/>
          <w:lang w:val="en-US"/>
        </w:rPr>
        <w:t xml:space="preserve"> Annual Conference of the Cognitive Science Society, </w:t>
      </w:r>
      <w:r w:rsidRPr="00103D49">
        <w:rPr>
          <w:iCs/>
          <w:lang w:val="en-US"/>
        </w:rPr>
        <w:t>editado por R. Alterman y D. Kirch. Mahwah: Earlbaum, 2003</w:t>
      </w:r>
      <w:r w:rsidRPr="00103D49">
        <w:rPr>
          <w:lang w:val="en-US"/>
        </w:rPr>
        <w:t>; D. Simon, C. J. Snow y S. J. Read, “</w:t>
      </w:r>
      <w:r w:rsidRPr="00103D49">
        <w:rPr>
          <w:iCs/>
          <w:lang w:val="en-US"/>
        </w:rPr>
        <w:t>The Redux of Cognitive Consistency Theories: Evidence Judgments by Constraint Satisfaction</w:t>
      </w:r>
      <w:r w:rsidRPr="00103D49">
        <w:rPr>
          <w:lang w:val="en-US"/>
        </w:rPr>
        <w:t xml:space="preserve">”, </w:t>
      </w:r>
      <w:r w:rsidRPr="00103D49">
        <w:rPr>
          <w:i/>
          <w:lang w:val="en-US"/>
        </w:rPr>
        <w:t xml:space="preserve">Journal of Personality and Social Psychology </w:t>
      </w:r>
      <w:r w:rsidRPr="00103D49">
        <w:rPr>
          <w:lang w:val="en-US"/>
        </w:rPr>
        <w:t>86 (2004). Para un resumen de este conjunto de estudios empíricos, véase D. Simon, “</w:t>
      </w:r>
      <w:r w:rsidRPr="00103D49">
        <w:rPr>
          <w:iCs/>
          <w:lang w:val="en-US"/>
        </w:rPr>
        <w:t>A Third View of the Black Box: Cognitive Coherence in Legal Decision-Making</w:t>
      </w:r>
      <w:r w:rsidRPr="00103D49">
        <w:rPr>
          <w:lang w:val="en-US"/>
        </w:rPr>
        <w:t xml:space="preserve">”, </w:t>
      </w:r>
      <w:r w:rsidRPr="00103D49">
        <w:rPr>
          <w:i/>
          <w:lang w:val="en-US"/>
        </w:rPr>
        <w:t>University of Chicago Law Review</w:t>
      </w:r>
      <w:r w:rsidRPr="00103D49">
        <w:rPr>
          <w:lang w:val="en-US"/>
        </w:rPr>
        <w:t xml:space="preserve"> 71 (2004).  </w:t>
      </w:r>
    </w:p>
  </w:footnote>
  <w:footnote w:id="36">
    <w:p w:rsidR="0049281F" w:rsidRPr="00103D49" w:rsidRDefault="0049281F" w:rsidP="00103D49">
      <w:pPr>
        <w:pStyle w:val="Textonotaalfinal"/>
        <w:spacing w:after="120"/>
        <w:jc w:val="both"/>
        <w:rPr>
          <w:lang w:val="en-US"/>
        </w:rPr>
      </w:pPr>
      <w:r w:rsidRPr="00103D49">
        <w:rPr>
          <w:rStyle w:val="Refdenotaalpie"/>
        </w:rPr>
        <w:footnoteRef/>
      </w:r>
      <w:r w:rsidRPr="00103D49">
        <w:rPr>
          <w:lang w:val="es-MX"/>
        </w:rPr>
        <w:t xml:space="preserve"> Esta teoría es un modelo de toma de decisiones complejas. Las decisiones complejas son aquéllas en las que ‘las consideraciones constitutivas son muchas, contradictorias, ambiguas, e inconmesurables’. </w:t>
      </w:r>
      <w:r w:rsidRPr="00103D49">
        <w:rPr>
          <w:i/>
          <w:iCs/>
          <w:lang w:val="en-US"/>
        </w:rPr>
        <w:t xml:space="preserve">Vid. </w:t>
      </w:r>
      <w:r w:rsidRPr="00103D49">
        <w:rPr>
          <w:lang w:val="en-US"/>
        </w:rPr>
        <w:t>Simon, “</w:t>
      </w:r>
      <w:r w:rsidRPr="00103D49">
        <w:rPr>
          <w:i/>
          <w:iCs/>
          <w:lang w:val="en-US"/>
        </w:rPr>
        <w:t xml:space="preserve">A </w:t>
      </w:r>
      <w:r w:rsidRPr="00103D49">
        <w:rPr>
          <w:iCs/>
          <w:lang w:val="en-US"/>
        </w:rPr>
        <w:t>Third View of the Black Box”,</w:t>
      </w:r>
      <w:r w:rsidRPr="00103D49">
        <w:rPr>
          <w:i/>
          <w:iCs/>
          <w:lang w:val="en-US"/>
        </w:rPr>
        <w:t xml:space="preserve"> op. cit., </w:t>
      </w:r>
      <w:r w:rsidRPr="00103D49">
        <w:rPr>
          <w:iCs/>
          <w:lang w:val="en-US"/>
        </w:rPr>
        <w:t>p.</w:t>
      </w:r>
      <w:r w:rsidRPr="00103D49">
        <w:rPr>
          <w:lang w:val="en-US"/>
        </w:rPr>
        <w:t xml:space="preserve"> 516. </w:t>
      </w:r>
      <w:r w:rsidRPr="00103D49">
        <w:rPr>
          <w:lang w:val="es-MX"/>
        </w:rPr>
        <w:t xml:space="preserve">La mayoría de los casos jurídicos que acaban en los tribunales de apelación son complejos en este sentido. Este modelo ha sido aplicado a los procesos de decisión judicial en las instancias de apelación así como a los juicios por jurado. Aquí, me centro exclusivamente en las aplicaciones de esta teoría al razonamiento acerca de los hechos. </w:t>
      </w:r>
      <w:r w:rsidRPr="00103D49">
        <w:rPr>
          <w:lang w:val="en-US"/>
        </w:rPr>
        <w:t>Para las aplicaciones de la misma al razonamiento judicial en casos de apelación, véase D. Simon, “</w:t>
      </w:r>
      <w:r w:rsidRPr="00103D49">
        <w:rPr>
          <w:iCs/>
          <w:lang w:val="en-US"/>
        </w:rPr>
        <w:t>A Psychological Theory of Legal Decision-Making”,</w:t>
      </w:r>
      <w:r w:rsidRPr="00103D49">
        <w:rPr>
          <w:lang w:val="en-US"/>
        </w:rPr>
        <w:t xml:space="preserve"> </w:t>
      </w:r>
      <w:r w:rsidRPr="00103D49">
        <w:rPr>
          <w:i/>
          <w:lang w:val="en-US"/>
        </w:rPr>
        <w:t xml:space="preserve">Rutgers Law Journal </w:t>
      </w:r>
      <w:r w:rsidRPr="00103D49">
        <w:rPr>
          <w:lang w:val="en-US"/>
        </w:rPr>
        <w:t>30 (1998); D. Simon, “</w:t>
      </w:r>
      <w:r w:rsidRPr="00103D49">
        <w:rPr>
          <w:iCs/>
          <w:lang w:val="en-US"/>
        </w:rPr>
        <w:t>Freedom and Constraint in Adjudication: A Look Though the Lens of Cognitive Psychology”,</w:t>
      </w:r>
      <w:r w:rsidRPr="00103D49">
        <w:rPr>
          <w:i/>
          <w:iCs/>
          <w:lang w:val="en-US"/>
        </w:rPr>
        <w:t xml:space="preserve"> Brooklyn Law Review </w:t>
      </w:r>
      <w:r w:rsidRPr="00103D49">
        <w:rPr>
          <w:lang w:val="en-US"/>
        </w:rPr>
        <w:t>67 (2002).</w:t>
      </w:r>
    </w:p>
  </w:footnote>
  <w:footnote w:id="37">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w:t>
      </w:r>
      <w:r w:rsidRPr="00103D49">
        <w:rPr>
          <w:i/>
          <w:lang w:val="en-US"/>
        </w:rPr>
        <w:t>Vid.</w:t>
      </w:r>
      <w:r w:rsidRPr="00103D49">
        <w:rPr>
          <w:lang w:val="en-US"/>
        </w:rPr>
        <w:t xml:space="preserve"> MacCormick, “Coherence in Legal Justification”, </w:t>
      </w:r>
      <w:r w:rsidRPr="00103D49">
        <w:rPr>
          <w:i/>
          <w:iCs/>
          <w:lang w:val="en-US"/>
        </w:rPr>
        <w:t>op. cit.</w:t>
      </w:r>
      <w:r w:rsidRPr="00103D49">
        <w:rPr>
          <w:lang w:val="en-US"/>
        </w:rPr>
        <w:t xml:space="preserve">; N. MacCormick, “The Coherence of a Case and the Reasonableness of Doubt”. </w:t>
      </w:r>
      <w:r w:rsidRPr="00103D49">
        <w:rPr>
          <w:i/>
          <w:iCs/>
          <w:lang w:val="en-US"/>
        </w:rPr>
        <w:t xml:space="preserve">Liverpool Law Review </w:t>
      </w:r>
      <w:r w:rsidRPr="00103D49">
        <w:rPr>
          <w:lang w:val="en-US"/>
        </w:rPr>
        <w:t xml:space="preserve">2 (1980); B. Jackson, </w:t>
      </w:r>
      <w:r w:rsidRPr="00103D49">
        <w:rPr>
          <w:i/>
          <w:iCs/>
          <w:lang w:val="en-US"/>
        </w:rPr>
        <w:t xml:space="preserve">Law, Fact, and Narrative Coherence. </w:t>
      </w:r>
      <w:r w:rsidRPr="00103D49">
        <w:rPr>
          <w:lang w:val="en-US"/>
        </w:rPr>
        <w:t xml:space="preserve">Liverpool: Deborah Charles Publications, 1988; B. Jackson, </w:t>
      </w:r>
      <w:r w:rsidRPr="00103D49">
        <w:rPr>
          <w:i/>
          <w:iCs/>
          <w:lang w:val="en-US"/>
        </w:rPr>
        <w:t xml:space="preserve">Making Sense in Law: Linguistic, Psychological, and Semiotic Perspectives. </w:t>
      </w:r>
      <w:r w:rsidRPr="00103D49">
        <w:rPr>
          <w:lang w:val="en-US"/>
        </w:rPr>
        <w:t xml:space="preserve">Liverpool: Deborah and Charles Publications, 1996; y B. Van Roermund, </w:t>
      </w:r>
      <w:r w:rsidRPr="00103D49">
        <w:rPr>
          <w:i/>
          <w:iCs/>
          <w:lang w:val="en-US"/>
        </w:rPr>
        <w:t xml:space="preserve">Law, Narrative and Reality. </w:t>
      </w:r>
      <w:r w:rsidRPr="00103D49">
        <w:rPr>
          <w:lang w:val="en-US"/>
        </w:rPr>
        <w:t>Dordrecht: Kluwer, 1997.</w:t>
      </w:r>
    </w:p>
  </w:footnote>
  <w:footnote w:id="38">
    <w:p w:rsidR="0049281F" w:rsidRPr="00103D49" w:rsidRDefault="0049281F" w:rsidP="00103D49">
      <w:pPr>
        <w:pStyle w:val="Textonotaalfinal"/>
        <w:spacing w:after="120"/>
        <w:jc w:val="both"/>
        <w:rPr>
          <w:lang w:val="en-US"/>
        </w:rPr>
      </w:pPr>
      <w:r w:rsidRPr="00103D49">
        <w:rPr>
          <w:rStyle w:val="Refdenotaalpie"/>
        </w:rPr>
        <w:footnoteRef/>
      </w:r>
      <w:r w:rsidRPr="00103D49">
        <w:rPr>
          <w:lang w:val="en-US"/>
        </w:rPr>
        <w:t xml:space="preserve"> Acerca de la teoría de la coherencia narrativa de MacCormick, véase MacCormick, </w:t>
      </w:r>
      <w:r w:rsidRPr="00103D49">
        <w:rPr>
          <w:i/>
          <w:lang w:val="en-US"/>
        </w:rPr>
        <w:t xml:space="preserve">Legal Reasoning and Legal Theory, op. cit., </w:t>
      </w:r>
      <w:r w:rsidRPr="00103D49">
        <w:rPr>
          <w:lang w:val="en-US"/>
        </w:rPr>
        <w:t>pp. 89-92; MacCormick, “</w:t>
      </w:r>
      <w:r w:rsidRPr="00103D49">
        <w:rPr>
          <w:iCs/>
          <w:lang w:val="en-US"/>
        </w:rPr>
        <w:t xml:space="preserve">The Coherence of a Case and the Reasonableness of Doubt”, </w:t>
      </w:r>
      <w:r w:rsidRPr="00103D49">
        <w:rPr>
          <w:i/>
          <w:iCs/>
          <w:lang w:val="en-US"/>
        </w:rPr>
        <w:t>op. cit.</w:t>
      </w:r>
      <w:r w:rsidRPr="00103D49">
        <w:rPr>
          <w:lang w:val="en-US"/>
        </w:rPr>
        <w:t>; MacCormick, “</w:t>
      </w:r>
      <w:r w:rsidRPr="00103D49">
        <w:rPr>
          <w:iCs/>
          <w:lang w:val="en-US"/>
        </w:rPr>
        <w:t>Coherence in Legal Justification,”</w:t>
      </w:r>
      <w:r w:rsidRPr="00103D49">
        <w:rPr>
          <w:i/>
          <w:iCs/>
          <w:lang w:val="en-US"/>
        </w:rPr>
        <w:t xml:space="preserve"> op. cit.,</w:t>
      </w:r>
      <w:r w:rsidRPr="00103D49">
        <w:rPr>
          <w:lang w:val="en-US"/>
        </w:rPr>
        <w:t xml:space="preserve">; N. MacCormick, </w:t>
      </w:r>
      <w:r w:rsidRPr="00103D49">
        <w:rPr>
          <w:i/>
          <w:lang w:val="en-US"/>
        </w:rPr>
        <w:t xml:space="preserve">Rhetoric and the Rule of Law: A Theory of Legal Reasoning. </w:t>
      </w:r>
      <w:r w:rsidRPr="00103D49">
        <w:rPr>
          <w:lang w:val="en-US"/>
        </w:rPr>
        <w:t>Oxford: Oxford University Press, 2005, capítulo 11.</w:t>
      </w:r>
    </w:p>
  </w:footnote>
  <w:footnote w:id="39">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MacCormick, “Coherence in Legal Justification”, </w:t>
      </w:r>
      <w:r w:rsidRPr="00103D49">
        <w:rPr>
          <w:rFonts w:ascii="Times New Roman" w:hAnsi="Times New Roman" w:cs="Times New Roman"/>
          <w:i/>
          <w:iCs/>
          <w:lang w:val="en-US"/>
        </w:rPr>
        <w:t xml:space="preserve">op. cit., </w:t>
      </w:r>
      <w:r w:rsidRPr="00103D49">
        <w:rPr>
          <w:rFonts w:ascii="Times New Roman" w:hAnsi="Times New Roman" w:cs="Times New Roman"/>
          <w:iCs/>
          <w:lang w:val="en-US"/>
        </w:rPr>
        <w:t>p.</w:t>
      </w:r>
      <w:r w:rsidRPr="00103D49">
        <w:rPr>
          <w:rFonts w:ascii="Times New Roman" w:hAnsi="Times New Roman" w:cs="Times New Roman"/>
          <w:lang w:val="en-US"/>
        </w:rPr>
        <w:t xml:space="preserve"> 50.</w:t>
      </w:r>
    </w:p>
  </w:footnote>
  <w:footnote w:id="40">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crítica de la tesis de MaCormick según la cual la coherencia juega un papel importante en la justificación de conclusiones acerca de los hechos en el Derecho, véase L. Gianformaggio, “Legal Certainty, Coherence and Consensus: Variations of a Theme by MacCormick”. </w:t>
      </w:r>
      <w:r w:rsidRPr="00103D49">
        <w:rPr>
          <w:rFonts w:ascii="Times New Roman" w:hAnsi="Times New Roman" w:cs="Times New Roman"/>
          <w:lang w:val="en-US"/>
        </w:rPr>
        <w:t xml:space="preserve">En </w:t>
      </w:r>
      <w:r w:rsidRPr="00103D49">
        <w:rPr>
          <w:rFonts w:ascii="Times New Roman" w:hAnsi="Times New Roman" w:cs="Times New Roman"/>
          <w:i/>
          <w:iCs/>
          <w:lang w:val="en-US"/>
        </w:rPr>
        <w:t xml:space="preserve">Law, Interpretation, and Reality: Essays in Epistemology, Hermeneutics, and Jurisprudence, </w:t>
      </w:r>
      <w:r w:rsidRPr="00103D49">
        <w:rPr>
          <w:rFonts w:ascii="Times New Roman" w:hAnsi="Times New Roman" w:cs="Times New Roman"/>
          <w:lang w:val="en-US"/>
        </w:rPr>
        <w:t xml:space="preserve">edited by P. Nerhot. </w:t>
      </w:r>
      <w:r w:rsidRPr="00103D49">
        <w:rPr>
          <w:rFonts w:ascii="Times New Roman" w:hAnsi="Times New Roman" w:cs="Times New Roman"/>
          <w:lang w:val="es-MX"/>
        </w:rPr>
        <w:t xml:space="preserve">Dordrecht: Kluwer, 1990, p. 402. Según Gianformaggio, es la noción de ‘consenso’ en vez de la de ‘coherencia narrativa’ la que justifica la reconstrucción de los hechos en el Derecho.   </w:t>
      </w:r>
    </w:p>
  </w:footnote>
  <w:footnote w:id="41">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MacCormick, “Coherence in Legal Justification”, </w:t>
      </w:r>
      <w:r w:rsidRPr="00103D49">
        <w:rPr>
          <w:rFonts w:ascii="Times New Roman" w:hAnsi="Times New Roman" w:cs="Times New Roman"/>
          <w:i/>
          <w:lang w:val="en-US"/>
        </w:rPr>
        <w:t xml:space="preserve">op. cit., </w:t>
      </w:r>
      <w:r w:rsidRPr="00103D49">
        <w:rPr>
          <w:rFonts w:ascii="Times New Roman" w:hAnsi="Times New Roman" w:cs="Times New Roman"/>
          <w:lang w:val="en-US"/>
        </w:rPr>
        <w:t xml:space="preserve">p. 48. </w:t>
      </w:r>
      <w:r w:rsidRPr="00103D49">
        <w:rPr>
          <w:rFonts w:ascii="Times New Roman" w:hAnsi="Times New Roman" w:cs="Times New Roman"/>
          <w:lang w:val="es-MX"/>
        </w:rPr>
        <w:t xml:space="preserve">Según Van Roermund la concepción de la coherencia narrativa como un test de probabilidad, o plausibilidad, de los enunciados fácticos es demasiado restrictiva. Para este autor, ‘la coherencia narrativa’ debe ser entendida como ‘el principio que estructura la relación entre hechos y normas (el caso y la decisión) no –como el profesor MacCormick parece sostener- como el principio que ordena solamente uno de los términos de esta relación’ (traducción mía). </w:t>
      </w:r>
      <w:r w:rsidRPr="00103D49">
        <w:rPr>
          <w:rFonts w:ascii="Times New Roman" w:hAnsi="Times New Roman" w:cs="Times New Roman"/>
          <w:lang w:val="en-US"/>
        </w:rPr>
        <w:t xml:space="preserve">Véase Van Roermund, B. “On ‘Narrative Coherence’ in Legal Contexts”. </w:t>
      </w:r>
      <w:r w:rsidRPr="00103D49">
        <w:rPr>
          <w:rFonts w:ascii="Times New Roman" w:hAnsi="Times New Roman" w:cs="Times New Roman"/>
          <w:lang w:val="es-MX"/>
        </w:rPr>
        <w:t xml:space="preserve">In </w:t>
      </w:r>
      <w:r w:rsidRPr="00103D49">
        <w:rPr>
          <w:rFonts w:ascii="Times New Roman" w:hAnsi="Times New Roman" w:cs="Times New Roman"/>
          <w:i/>
          <w:iCs/>
          <w:lang w:val="es-MX"/>
        </w:rPr>
        <w:t xml:space="preserve">Reason in Law, </w:t>
      </w:r>
      <w:r w:rsidRPr="00103D49">
        <w:rPr>
          <w:rFonts w:ascii="Times New Roman" w:hAnsi="Times New Roman" w:cs="Times New Roman"/>
          <w:lang w:val="es-MX"/>
        </w:rPr>
        <w:t xml:space="preserve">editado por C. Faralli y E. Pattaro. Milano: Giuffré, 1988. Jackson también ha propuesto una teoría de la coherencia narrativa que no restringe el papel de la misma al ámbito fáctico. A diferencia de MacCormick, Jackson sostiene que la teoría de la coherencia narrativa es aplicable tanto a la construcción de los hechos en el Derecho como a la aplicación de las normas jurídicas. Véase más abajo en esta sección. </w:t>
      </w:r>
    </w:p>
  </w:footnote>
  <w:footnote w:id="42">
    <w:p w:rsidR="0049281F" w:rsidRPr="00103D49" w:rsidRDefault="0049281F" w:rsidP="00103D49">
      <w:pPr>
        <w:widowControl w:val="0"/>
        <w:autoSpaceDE w:val="0"/>
        <w:autoSpaceDN w:val="0"/>
        <w:adjustRightInd w:val="0"/>
        <w:spacing w:after="120" w:line="240" w:lineRule="auto"/>
        <w:jc w:val="both"/>
        <w:rPr>
          <w:rFonts w:ascii="Times New Roman" w:hAnsi="Times New Roman" w:cs="Times New Roman"/>
          <w:sz w:val="20"/>
          <w:szCs w:val="20"/>
          <w:lang w:val="en-US"/>
        </w:rPr>
      </w:pPr>
      <w:r w:rsidRPr="00103D49">
        <w:rPr>
          <w:rStyle w:val="Refdenotaalpie"/>
          <w:rFonts w:ascii="Times New Roman" w:hAnsi="Times New Roman" w:cs="Times New Roman"/>
          <w:sz w:val="20"/>
          <w:szCs w:val="20"/>
        </w:rPr>
        <w:footnoteRef/>
      </w:r>
      <w:r w:rsidRPr="00103D49">
        <w:rPr>
          <w:rFonts w:ascii="Times New Roman" w:hAnsi="Times New Roman" w:cs="Times New Roman"/>
          <w:sz w:val="20"/>
          <w:szCs w:val="20"/>
          <w:lang w:val="es-MX"/>
        </w:rPr>
        <w:t xml:space="preserve"> MacCormick ilustra cómo la coherencia narrativa funciona como una test para la justificación de las conclusiones fácticas en el contexto jurídico por medio del caso </w:t>
      </w:r>
      <w:r w:rsidRPr="00103D49">
        <w:rPr>
          <w:rFonts w:ascii="Times New Roman" w:hAnsi="Times New Roman" w:cs="Times New Roman"/>
          <w:i/>
          <w:iCs/>
          <w:sz w:val="20"/>
          <w:szCs w:val="20"/>
          <w:lang w:val="es-MX"/>
        </w:rPr>
        <w:t>Rex v. Smith</w:t>
      </w:r>
      <w:r w:rsidRPr="00103D49">
        <w:rPr>
          <w:rFonts w:ascii="Times New Roman" w:hAnsi="Times New Roman" w:cs="Times New Roman"/>
          <w:sz w:val="20"/>
          <w:szCs w:val="20"/>
          <w:lang w:val="es-MX"/>
        </w:rPr>
        <w:t xml:space="preserve">. </w:t>
      </w:r>
      <w:r w:rsidRPr="00103D49">
        <w:rPr>
          <w:rFonts w:ascii="Times New Roman" w:hAnsi="Times New Roman" w:cs="Times New Roman"/>
          <w:iCs/>
          <w:sz w:val="20"/>
          <w:szCs w:val="20"/>
          <w:lang w:val="en-US"/>
        </w:rPr>
        <w:t xml:space="preserve">MacCormick, “Coherence in Legal Justification”, </w:t>
      </w:r>
      <w:r w:rsidRPr="00103D49">
        <w:rPr>
          <w:rFonts w:ascii="Times New Roman" w:hAnsi="Times New Roman" w:cs="Times New Roman"/>
          <w:i/>
          <w:iCs/>
          <w:sz w:val="20"/>
          <w:szCs w:val="20"/>
          <w:lang w:val="en-US"/>
        </w:rPr>
        <w:t xml:space="preserve">op. cit., </w:t>
      </w:r>
      <w:r w:rsidRPr="00103D49">
        <w:rPr>
          <w:rFonts w:ascii="Times New Roman" w:hAnsi="Times New Roman" w:cs="Times New Roman"/>
          <w:iCs/>
          <w:sz w:val="20"/>
          <w:szCs w:val="20"/>
          <w:lang w:val="en-US"/>
        </w:rPr>
        <w:t xml:space="preserve">pp. </w:t>
      </w:r>
      <w:r w:rsidRPr="00103D49">
        <w:rPr>
          <w:rFonts w:ascii="Times New Roman" w:hAnsi="Times New Roman" w:cs="Times New Roman"/>
          <w:sz w:val="20"/>
          <w:szCs w:val="20"/>
          <w:lang w:val="en-US"/>
        </w:rPr>
        <w:t>49-50. Véase también MacCormick, “</w:t>
      </w:r>
      <w:r w:rsidRPr="00103D49">
        <w:rPr>
          <w:rFonts w:ascii="Times New Roman" w:hAnsi="Times New Roman" w:cs="Times New Roman"/>
          <w:iCs/>
          <w:sz w:val="20"/>
          <w:szCs w:val="20"/>
          <w:lang w:val="en-US"/>
        </w:rPr>
        <w:t>The Coherence of a Case and the Reasonableness of Doubt”,</w:t>
      </w:r>
      <w:r w:rsidRPr="00103D49">
        <w:rPr>
          <w:rFonts w:ascii="Times New Roman" w:hAnsi="Times New Roman" w:cs="Times New Roman"/>
          <w:i/>
          <w:iCs/>
          <w:sz w:val="20"/>
          <w:szCs w:val="20"/>
          <w:lang w:val="en-US"/>
        </w:rPr>
        <w:t xml:space="preserve"> op. cit., </w:t>
      </w:r>
      <w:r w:rsidRPr="00103D49">
        <w:rPr>
          <w:rFonts w:ascii="Times New Roman" w:hAnsi="Times New Roman" w:cs="Times New Roman"/>
          <w:iCs/>
          <w:sz w:val="20"/>
          <w:szCs w:val="20"/>
          <w:lang w:val="en-US"/>
        </w:rPr>
        <w:t>pp.</w:t>
      </w:r>
      <w:r w:rsidRPr="00103D49">
        <w:rPr>
          <w:rFonts w:ascii="Times New Roman" w:hAnsi="Times New Roman" w:cs="Times New Roman"/>
          <w:i/>
          <w:iCs/>
          <w:sz w:val="20"/>
          <w:szCs w:val="20"/>
          <w:lang w:val="en-US"/>
        </w:rPr>
        <w:t xml:space="preserve"> </w:t>
      </w:r>
      <w:r w:rsidRPr="00103D49">
        <w:rPr>
          <w:rFonts w:ascii="Times New Roman" w:hAnsi="Times New Roman" w:cs="Times New Roman"/>
          <w:sz w:val="20"/>
          <w:szCs w:val="20"/>
          <w:lang w:val="en-US"/>
        </w:rPr>
        <w:t xml:space="preserve"> 46-47; MacCormick,</w:t>
      </w:r>
      <w:r w:rsidRPr="00103D49">
        <w:rPr>
          <w:rFonts w:ascii="Times New Roman" w:hAnsi="Times New Roman" w:cs="Times New Roman"/>
          <w:i/>
          <w:iCs/>
          <w:sz w:val="20"/>
          <w:szCs w:val="20"/>
          <w:lang w:val="en-US"/>
        </w:rPr>
        <w:t xml:space="preserve"> Legal Reasoning and Legal Theory, op. cit., </w:t>
      </w:r>
      <w:r w:rsidRPr="00103D49">
        <w:rPr>
          <w:rFonts w:ascii="Times New Roman" w:hAnsi="Times New Roman" w:cs="Times New Roman"/>
          <w:iCs/>
          <w:sz w:val="20"/>
          <w:szCs w:val="20"/>
          <w:lang w:val="en-US"/>
        </w:rPr>
        <w:t xml:space="preserve">pp. </w:t>
      </w:r>
      <w:r w:rsidRPr="00103D49">
        <w:rPr>
          <w:rFonts w:ascii="Times New Roman" w:hAnsi="Times New Roman" w:cs="Times New Roman"/>
          <w:sz w:val="20"/>
          <w:szCs w:val="20"/>
          <w:lang w:val="en-US"/>
        </w:rPr>
        <w:t>91-92.</w:t>
      </w:r>
    </w:p>
  </w:footnote>
  <w:footnote w:id="43">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Jackson, </w:t>
      </w:r>
      <w:r w:rsidRPr="00103D49">
        <w:rPr>
          <w:rFonts w:ascii="Times New Roman" w:hAnsi="Times New Roman" w:cs="Times New Roman"/>
          <w:i/>
          <w:iCs/>
          <w:lang w:val="en-US"/>
        </w:rPr>
        <w:t>Law, Fact, and Narrative Coherence, op. cit.</w:t>
      </w:r>
      <w:r w:rsidRPr="00103D49">
        <w:rPr>
          <w:rFonts w:ascii="Times New Roman" w:hAnsi="Times New Roman" w:cs="Times New Roman"/>
          <w:lang w:val="en-US"/>
        </w:rPr>
        <w:t xml:space="preserve">; B. Jackson, “Narrative Models in Legal Proof”, </w:t>
      </w:r>
      <w:r w:rsidRPr="00103D49">
        <w:rPr>
          <w:rFonts w:ascii="Times New Roman" w:hAnsi="Times New Roman" w:cs="Times New Roman"/>
          <w:i/>
          <w:iCs/>
          <w:lang w:val="en-US"/>
        </w:rPr>
        <w:t xml:space="preserve">International Journal for the Semiotics of Law </w:t>
      </w:r>
      <w:r w:rsidRPr="00103D49">
        <w:rPr>
          <w:rFonts w:ascii="Times New Roman" w:hAnsi="Times New Roman" w:cs="Times New Roman"/>
          <w:lang w:val="en-US"/>
        </w:rPr>
        <w:t xml:space="preserve">1, no. 3 (1988); Jackson, </w:t>
      </w:r>
      <w:r w:rsidRPr="00103D49">
        <w:rPr>
          <w:rFonts w:ascii="Times New Roman" w:hAnsi="Times New Roman" w:cs="Times New Roman"/>
          <w:i/>
          <w:iCs/>
          <w:lang w:val="en-US"/>
        </w:rPr>
        <w:t>Making Sense in Law, op. cit</w:t>
      </w:r>
      <w:r w:rsidRPr="00103D49">
        <w:rPr>
          <w:rFonts w:ascii="Times New Roman" w:hAnsi="Times New Roman" w:cs="Times New Roman"/>
          <w:lang w:val="en-US"/>
        </w:rPr>
        <w:t>.</w:t>
      </w:r>
    </w:p>
  </w:footnote>
  <w:footnote w:id="44">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Jackson, </w:t>
      </w:r>
      <w:r w:rsidRPr="00103D49">
        <w:rPr>
          <w:rFonts w:ascii="Times New Roman" w:hAnsi="Times New Roman" w:cs="Times New Roman"/>
          <w:i/>
          <w:lang w:val="en-US"/>
        </w:rPr>
        <w:t xml:space="preserve">Law, Fact, and Narrative Coherence, op. cit., </w:t>
      </w:r>
      <w:r w:rsidRPr="00103D49">
        <w:rPr>
          <w:rFonts w:ascii="Times New Roman" w:hAnsi="Times New Roman" w:cs="Times New Roman"/>
          <w:lang w:val="en-US"/>
        </w:rPr>
        <w:t>pp. 58-60.</w:t>
      </w:r>
    </w:p>
  </w:footnote>
  <w:footnote w:id="45">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El esfuerzo más importante en la dirección de precisar y determinar los criterios de coherencia normativa ha sido llevado a cabo por Alexy y Peczenik. Véase, Alexy y Peczenik, </w:t>
      </w:r>
      <w:r w:rsidRPr="00103D49">
        <w:rPr>
          <w:rFonts w:ascii="Times New Roman" w:hAnsi="Times New Roman" w:cs="Times New Roman"/>
          <w:i/>
          <w:lang w:val="es-MX"/>
        </w:rPr>
        <w:t xml:space="preserve">op. cit. </w:t>
      </w:r>
      <w:r w:rsidRPr="00103D49">
        <w:rPr>
          <w:rFonts w:ascii="Times New Roman" w:hAnsi="Times New Roman" w:cs="Times New Roman"/>
          <w:lang w:val="es-MX"/>
        </w:rPr>
        <w:t xml:space="preserve">Alexy y Peczenik han formulado una serie de criterios de coherencia que permiten evaluar la coherencia de un conjunto de proposiciones normativas. Sin embargo, esta teoría de la coherencia no da cuenta de cómo se pueden balancear los distintos criterios cuando éstos entran en conflicto y, por ello, resulta, en un sentido importante, incompleta.  </w:t>
      </w:r>
    </w:p>
  </w:footnote>
  <w:footnote w:id="46">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Tillers, “Web of Things in the Mind”,</w:t>
      </w:r>
      <w:r w:rsidRPr="00103D49">
        <w:rPr>
          <w:rFonts w:ascii="Times New Roman" w:hAnsi="Times New Roman" w:cs="Times New Roman"/>
          <w:i/>
          <w:iCs/>
          <w:lang w:val="en-US"/>
        </w:rPr>
        <w:t xml:space="preserve"> op. cit.</w:t>
      </w:r>
      <w:r w:rsidRPr="00103D49">
        <w:rPr>
          <w:rFonts w:ascii="Times New Roman" w:hAnsi="Times New Roman" w:cs="Times New Roman"/>
          <w:lang w:val="en-US"/>
        </w:rPr>
        <w:t xml:space="preserve">, p. 1252; Pardo, </w:t>
      </w:r>
      <w:r w:rsidRPr="00103D49">
        <w:rPr>
          <w:rFonts w:ascii="Times New Roman" w:hAnsi="Times New Roman" w:cs="Times New Roman"/>
          <w:i/>
          <w:iCs/>
          <w:lang w:val="en-US"/>
        </w:rPr>
        <w:t xml:space="preserve">op. cit. </w:t>
      </w:r>
      <w:r w:rsidRPr="00103D49">
        <w:rPr>
          <w:rFonts w:ascii="Times New Roman" w:hAnsi="Times New Roman" w:cs="Times New Roman"/>
          <w:lang w:val="en-US"/>
        </w:rPr>
        <w:t xml:space="preserve">p. 401; Twinning, </w:t>
      </w:r>
      <w:r w:rsidRPr="00103D49">
        <w:rPr>
          <w:rFonts w:ascii="Times New Roman" w:hAnsi="Times New Roman" w:cs="Times New Roman"/>
          <w:i/>
          <w:iCs/>
          <w:lang w:val="en-US"/>
        </w:rPr>
        <w:t xml:space="preserve">Rethinking Evidence, op. cit., </w:t>
      </w:r>
      <w:r w:rsidRPr="00103D49">
        <w:rPr>
          <w:rFonts w:ascii="Times New Roman" w:hAnsi="Times New Roman" w:cs="Times New Roman"/>
          <w:lang w:val="en-US"/>
        </w:rPr>
        <w:t xml:space="preserve">p. 241; y M. Taruffo, </w:t>
      </w:r>
      <w:r w:rsidRPr="00103D49">
        <w:rPr>
          <w:rFonts w:ascii="Times New Roman" w:hAnsi="Times New Roman" w:cs="Times New Roman"/>
          <w:i/>
          <w:iCs/>
          <w:lang w:val="en-US"/>
        </w:rPr>
        <w:t xml:space="preserve">La Prova dei Fatti Giuridici. </w:t>
      </w:r>
      <w:r w:rsidRPr="00103D49">
        <w:rPr>
          <w:rFonts w:ascii="Times New Roman" w:hAnsi="Times New Roman" w:cs="Times New Roman"/>
          <w:lang w:val="en-US"/>
        </w:rPr>
        <w:t>Milano: Gifuffrè Editore, 1992,</w:t>
      </w:r>
      <w:r w:rsidRPr="00103D49">
        <w:rPr>
          <w:rFonts w:ascii="Times New Roman" w:hAnsi="Times New Roman" w:cs="Times New Roman"/>
          <w:i/>
          <w:iCs/>
          <w:lang w:val="en-US"/>
        </w:rPr>
        <w:t xml:space="preserve"> </w:t>
      </w:r>
      <w:r w:rsidRPr="00103D49">
        <w:rPr>
          <w:rFonts w:ascii="Times New Roman" w:hAnsi="Times New Roman" w:cs="Times New Roman"/>
          <w:lang w:val="en-US"/>
        </w:rPr>
        <w:t>p. 285.</w:t>
      </w:r>
    </w:p>
  </w:footnote>
  <w:footnote w:id="47">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Dworkin, </w:t>
      </w:r>
      <w:r w:rsidRPr="00103D49">
        <w:rPr>
          <w:rFonts w:ascii="Times New Roman" w:hAnsi="Times New Roman" w:cs="Times New Roman"/>
          <w:i/>
          <w:iCs/>
          <w:lang w:val="en-US"/>
        </w:rPr>
        <w:t xml:space="preserve">Law’s Empire, op. cit., </w:t>
      </w:r>
      <w:r w:rsidRPr="00103D49">
        <w:rPr>
          <w:rFonts w:ascii="Times New Roman" w:hAnsi="Times New Roman" w:cs="Times New Roman"/>
          <w:lang w:val="en-US"/>
        </w:rPr>
        <w:t xml:space="preserve">p. 253; R. Dworkin, “Natural Law Revisited”. En </w:t>
      </w:r>
      <w:r w:rsidRPr="00103D49">
        <w:rPr>
          <w:rFonts w:ascii="Times New Roman" w:hAnsi="Times New Roman" w:cs="Times New Roman"/>
          <w:i/>
          <w:iCs/>
          <w:lang w:val="en-US"/>
        </w:rPr>
        <w:t xml:space="preserve">Readings in the Philosophy of Law, </w:t>
      </w:r>
      <w:r w:rsidRPr="00103D49">
        <w:rPr>
          <w:rFonts w:ascii="Times New Roman" w:hAnsi="Times New Roman" w:cs="Times New Roman"/>
          <w:lang w:val="en-US"/>
        </w:rPr>
        <w:t xml:space="preserve">editado por J. Arthur y W. H. Shaw. Prentice Hall: New Jersey, 1993, p. 144; y A. Peczenik y J. C. Hage, “Legal Knowledge of What?” </w:t>
      </w:r>
      <w:r w:rsidRPr="00103D49">
        <w:rPr>
          <w:rFonts w:ascii="Times New Roman" w:hAnsi="Times New Roman" w:cs="Times New Roman"/>
          <w:i/>
          <w:iCs/>
          <w:lang w:val="es-MX"/>
        </w:rPr>
        <w:t xml:space="preserve">Ratio Iuris </w:t>
      </w:r>
      <w:r w:rsidRPr="00103D49">
        <w:rPr>
          <w:rFonts w:ascii="Times New Roman" w:hAnsi="Times New Roman" w:cs="Times New Roman"/>
          <w:lang w:val="es-MX"/>
        </w:rPr>
        <w:t xml:space="preserve">13 (2004). </w:t>
      </w:r>
    </w:p>
  </w:footnote>
  <w:footnote w:id="48">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Las teorías coherentistas de la prueba están comprometidas con una versión del holismo según la cual las decisiones acerca de los hechos son fundamentalmente el resultado de una interacción entre la información presentada en el juicio y el conocimiento general del mundo del juez o miembro del jurado. </w:t>
      </w:r>
      <w:r w:rsidRPr="00103D49">
        <w:rPr>
          <w:rFonts w:ascii="Times New Roman" w:hAnsi="Times New Roman" w:cs="Times New Roman"/>
          <w:lang w:val="en-US"/>
        </w:rPr>
        <w:t>Véase J. Jackson, “Analyzing the New Evidence Scholarship: Towards a New Conception of the Law of Evidence”.</w:t>
      </w:r>
      <w:r w:rsidRPr="00103D49">
        <w:rPr>
          <w:rFonts w:ascii="Times New Roman" w:hAnsi="Times New Roman" w:cs="Times New Roman"/>
          <w:i/>
          <w:iCs/>
          <w:lang w:val="en-US"/>
        </w:rPr>
        <w:t xml:space="preserve"> Oxford Journal of Legal Studies </w:t>
      </w:r>
      <w:r w:rsidRPr="00103D49">
        <w:rPr>
          <w:rFonts w:ascii="Times New Roman" w:hAnsi="Times New Roman" w:cs="Times New Roman"/>
          <w:lang w:val="en-US"/>
        </w:rPr>
        <w:t>16 (1996).</w:t>
      </w:r>
    </w:p>
  </w:footnote>
  <w:footnote w:id="49">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B. Levenbook, “Coherence in Legal Reasoning”. </w:t>
      </w:r>
      <w:r w:rsidRPr="00103D49">
        <w:rPr>
          <w:rFonts w:ascii="Times New Roman" w:hAnsi="Times New Roman" w:cs="Times New Roman"/>
          <w:i/>
          <w:iCs/>
          <w:lang w:val="en-US"/>
        </w:rPr>
        <w:t xml:space="preserve">Law and Philosophy </w:t>
      </w:r>
      <w:r w:rsidRPr="00103D49">
        <w:rPr>
          <w:rFonts w:ascii="Times New Roman" w:hAnsi="Times New Roman" w:cs="Times New Roman"/>
          <w:lang w:val="en-US"/>
        </w:rPr>
        <w:t xml:space="preserve">3 (1984), p. 371. Kornblith ha argumentado en detalle que los modelos globales de coherencia son implausible </w:t>
      </w:r>
      <w:r w:rsidRPr="00103D49">
        <w:rPr>
          <w:rFonts w:ascii="Times New Roman" w:hAnsi="Times New Roman" w:cs="Times New Roman"/>
          <w:lang w:val="es-MX"/>
        </w:rPr>
        <w:t xml:space="preserve">desde un punto de vista psicológico, a la vista de las limitaciones cognitivas humanas. </w:t>
      </w:r>
      <w:r w:rsidRPr="00103D49">
        <w:rPr>
          <w:rFonts w:ascii="Times New Roman" w:hAnsi="Times New Roman" w:cs="Times New Roman"/>
          <w:i/>
          <w:lang w:val="es-MX"/>
        </w:rPr>
        <w:t>Vid.</w:t>
      </w:r>
      <w:r w:rsidRPr="00103D49">
        <w:rPr>
          <w:rFonts w:ascii="Times New Roman" w:hAnsi="Times New Roman" w:cs="Times New Roman"/>
          <w:lang w:val="es-MX"/>
        </w:rPr>
        <w:t xml:space="preserve"> H. Kornblith, “The Unattainability of Coherence”. En </w:t>
      </w:r>
      <w:r w:rsidRPr="00103D49">
        <w:rPr>
          <w:rFonts w:ascii="Times New Roman" w:hAnsi="Times New Roman" w:cs="Times New Roman"/>
          <w:i/>
          <w:iCs/>
          <w:lang w:val="es-MX"/>
        </w:rPr>
        <w:t xml:space="preserve">The Current State of the Coherence Theory: Critical Essays on the Epistemic  Theories of Keith Lehrer and Laurence BonJour, </w:t>
      </w:r>
      <w:r w:rsidRPr="00103D49">
        <w:rPr>
          <w:rFonts w:ascii="Times New Roman" w:hAnsi="Times New Roman" w:cs="Times New Roman"/>
          <w:iCs/>
          <w:lang w:val="es-MX"/>
        </w:rPr>
        <w:t xml:space="preserve">editado por J. Bender. Dordrecht: Kluwer, </w:t>
      </w:r>
    </w:p>
  </w:footnote>
  <w:footnote w:id="50">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Los modelos holistas de la coherencia se consideran generalmente como problemáticos en cuanto que hacen depender la justificación de la coherencia de todo el sistema de creencias, en vez de de la coherencia de un subjconjunto relevante de creencias. </w:t>
      </w:r>
      <w:r w:rsidRPr="00103D49">
        <w:rPr>
          <w:rFonts w:ascii="Times New Roman" w:hAnsi="Times New Roman" w:cs="Times New Roman"/>
          <w:i/>
          <w:lang w:val="en-US"/>
        </w:rPr>
        <w:t>Vid.</w:t>
      </w:r>
      <w:r w:rsidRPr="00103D49">
        <w:rPr>
          <w:rFonts w:ascii="Times New Roman" w:hAnsi="Times New Roman" w:cs="Times New Roman"/>
          <w:lang w:val="en-US"/>
        </w:rPr>
        <w:t xml:space="preserve"> A. Plantinga, </w:t>
      </w:r>
      <w:r w:rsidRPr="00103D49">
        <w:rPr>
          <w:rFonts w:ascii="Times New Roman" w:hAnsi="Times New Roman" w:cs="Times New Roman"/>
          <w:i/>
          <w:iCs/>
          <w:lang w:val="en-US"/>
        </w:rPr>
        <w:t>Warrant: The Current Debate</w:t>
      </w:r>
      <w:r w:rsidRPr="00103D49">
        <w:rPr>
          <w:rFonts w:ascii="Times New Roman" w:hAnsi="Times New Roman" w:cs="Times New Roman"/>
          <w:lang w:val="en-US"/>
        </w:rPr>
        <w:t>. Oxford: Oxford University Press, 1993, p. 112ss.</w:t>
      </w:r>
    </w:p>
  </w:footnote>
  <w:footnote w:id="51">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W. Twining, </w:t>
      </w:r>
      <w:r w:rsidRPr="00103D49">
        <w:rPr>
          <w:rFonts w:ascii="Times New Roman" w:hAnsi="Times New Roman" w:cs="Times New Roman"/>
          <w:i/>
          <w:iCs/>
          <w:lang w:val="en-US"/>
        </w:rPr>
        <w:t xml:space="preserve">The Great Juristic Bazaar. </w:t>
      </w:r>
      <w:r w:rsidRPr="00103D49">
        <w:rPr>
          <w:rFonts w:ascii="Times New Roman" w:hAnsi="Times New Roman" w:cs="Times New Roman"/>
          <w:lang w:val="en-US"/>
        </w:rPr>
        <w:t xml:space="preserve">Dartmouth: Ashgate, 2002, p. 80; y Taruffo, </w:t>
      </w:r>
      <w:r w:rsidRPr="00103D49">
        <w:rPr>
          <w:rFonts w:ascii="Times New Roman" w:hAnsi="Times New Roman" w:cs="Times New Roman"/>
          <w:i/>
          <w:iCs/>
          <w:lang w:val="en-US"/>
        </w:rPr>
        <w:t xml:space="preserve">op. cit., </w:t>
      </w:r>
      <w:r w:rsidRPr="00103D49">
        <w:rPr>
          <w:rFonts w:ascii="Times New Roman" w:hAnsi="Times New Roman" w:cs="Times New Roman"/>
          <w:lang w:val="en-US"/>
        </w:rPr>
        <w:t>pp. 288-289.</w:t>
      </w:r>
    </w:p>
  </w:footnote>
  <w:footnote w:id="52">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L. Moral, “A Modest Notion of Coherence in Legal Reasoning: A Model for the European Court of Justice”. </w:t>
      </w:r>
      <w:r w:rsidRPr="00103D49">
        <w:rPr>
          <w:rFonts w:ascii="Times New Roman" w:hAnsi="Times New Roman" w:cs="Times New Roman"/>
          <w:i/>
          <w:iCs/>
          <w:lang w:val="en-US"/>
        </w:rPr>
        <w:t xml:space="preserve">Ratio Iuris </w:t>
      </w:r>
      <w:r w:rsidRPr="00103D49">
        <w:rPr>
          <w:rFonts w:ascii="Times New Roman" w:hAnsi="Times New Roman" w:cs="Times New Roman"/>
          <w:lang w:val="en-US"/>
        </w:rPr>
        <w:t>16 (2003), p. 319.</w:t>
      </w:r>
    </w:p>
  </w:footnote>
  <w:footnote w:id="53">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por ejemplo, Wanegaar et al. </w:t>
      </w:r>
      <w:r w:rsidRPr="00103D49">
        <w:rPr>
          <w:rFonts w:ascii="Times New Roman" w:hAnsi="Times New Roman" w:cs="Times New Roman"/>
          <w:i/>
          <w:iCs/>
          <w:lang w:val="en-US"/>
        </w:rPr>
        <w:t xml:space="preserve">Anchored Narratives, op. cit. </w:t>
      </w:r>
      <w:r w:rsidRPr="00103D49">
        <w:rPr>
          <w:rFonts w:ascii="Times New Roman" w:hAnsi="Times New Roman" w:cs="Times New Roman"/>
          <w:lang w:val="en-US"/>
        </w:rPr>
        <w:t>p. 211.</w:t>
      </w:r>
    </w:p>
  </w:footnote>
  <w:footnote w:id="54">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Para una discussion excelente de este problema, véase M. Williams, “Coherence, Justification, and Truth”, </w:t>
      </w:r>
      <w:r w:rsidRPr="00103D49">
        <w:rPr>
          <w:rFonts w:ascii="Times New Roman" w:hAnsi="Times New Roman" w:cs="Times New Roman"/>
          <w:i/>
          <w:iCs/>
          <w:lang w:val="en-US"/>
        </w:rPr>
        <w:t xml:space="preserve">Review of Metaphysics </w:t>
      </w:r>
      <w:r w:rsidRPr="00103D49">
        <w:rPr>
          <w:rFonts w:ascii="Times New Roman" w:hAnsi="Times New Roman" w:cs="Times New Roman"/>
          <w:lang w:val="en-US"/>
        </w:rPr>
        <w:t>34 (1980).</w:t>
      </w:r>
    </w:p>
  </w:footnote>
  <w:footnote w:id="55">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J. Raz, “Dworkin: A New Link in the Chain”, </w:t>
      </w:r>
      <w:r w:rsidRPr="00103D49">
        <w:rPr>
          <w:rFonts w:ascii="Times New Roman" w:hAnsi="Times New Roman" w:cs="Times New Roman"/>
          <w:i/>
          <w:iCs/>
          <w:lang w:val="en-US"/>
        </w:rPr>
        <w:t xml:space="preserve">California Law Review </w:t>
      </w:r>
      <w:r w:rsidRPr="00103D49">
        <w:rPr>
          <w:rFonts w:ascii="Times New Roman" w:hAnsi="Times New Roman" w:cs="Times New Roman"/>
          <w:lang w:val="en-US"/>
        </w:rPr>
        <w:t xml:space="preserve">74 (1986). Véase también R. Wacks, “Judges and Injustice”, </w:t>
      </w:r>
      <w:r w:rsidRPr="00103D49">
        <w:rPr>
          <w:rFonts w:ascii="Times New Roman" w:hAnsi="Times New Roman" w:cs="Times New Roman"/>
          <w:i/>
          <w:iCs/>
          <w:lang w:val="en-US"/>
        </w:rPr>
        <w:t xml:space="preserve">South African Law Journal </w:t>
      </w:r>
      <w:r w:rsidRPr="00103D49">
        <w:rPr>
          <w:rFonts w:ascii="Times New Roman" w:hAnsi="Times New Roman" w:cs="Times New Roman"/>
          <w:lang w:val="en-US"/>
        </w:rPr>
        <w:t xml:space="preserve">101 (1984). </w:t>
      </w:r>
    </w:p>
  </w:footnote>
  <w:footnote w:id="56">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Hay bastantes estudios empíricos que prueban que los decisores jurídicos, de hecho, utilizan estas estrategias para construir la coherencia cuando razonan acerca de los hechos en el Derecho. </w:t>
      </w:r>
      <w:r w:rsidRPr="00103D49">
        <w:rPr>
          <w:rFonts w:ascii="Times New Roman" w:hAnsi="Times New Roman" w:cs="Times New Roman"/>
          <w:i/>
          <w:lang w:val="en-US"/>
        </w:rPr>
        <w:t>Vid.</w:t>
      </w:r>
      <w:r w:rsidRPr="00103D49">
        <w:rPr>
          <w:rFonts w:ascii="Times New Roman" w:hAnsi="Times New Roman" w:cs="Times New Roman"/>
          <w:lang w:val="en-US"/>
        </w:rPr>
        <w:t xml:space="preserve"> D. Simon, “A Psychological Model of Judicial Decision-Making”, </w:t>
      </w:r>
      <w:r w:rsidRPr="00103D49">
        <w:rPr>
          <w:rFonts w:ascii="Times New Roman" w:hAnsi="Times New Roman" w:cs="Times New Roman"/>
          <w:i/>
          <w:iCs/>
          <w:lang w:val="en-US"/>
        </w:rPr>
        <w:t>op. cit.</w:t>
      </w:r>
    </w:p>
  </w:footnote>
  <w:footnote w:id="57">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P. Ziff, “Coherence”, </w:t>
      </w:r>
      <w:r w:rsidRPr="00103D49">
        <w:rPr>
          <w:rFonts w:ascii="Times New Roman" w:hAnsi="Times New Roman" w:cs="Times New Roman"/>
          <w:i/>
          <w:lang w:val="en-US"/>
        </w:rPr>
        <w:t xml:space="preserve">Linguistics and Philosophy </w:t>
      </w:r>
      <w:r w:rsidRPr="00103D49">
        <w:rPr>
          <w:rFonts w:ascii="Times New Roman" w:hAnsi="Times New Roman" w:cs="Times New Roman"/>
          <w:lang w:val="en-US"/>
        </w:rPr>
        <w:t>7 (1984), p. 24.</w:t>
      </w:r>
    </w:p>
  </w:footnote>
  <w:footnote w:id="58">
    <w:p w:rsidR="0049281F" w:rsidRPr="00103D49" w:rsidRDefault="0049281F" w:rsidP="00103D49">
      <w:pPr>
        <w:pStyle w:val="Textonotapie"/>
        <w:spacing w:after="120"/>
        <w:jc w:val="both"/>
        <w:rPr>
          <w:rFonts w:ascii="Times New Roman" w:hAnsi="Times New Roman" w:cs="Times New Roman"/>
          <w:i/>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descripción detallada de las teorías de la coherencia defendidas en el ámbito de la filosofía y la lingüística, véase Amaya, </w:t>
      </w:r>
      <w:r w:rsidRPr="00103D49">
        <w:rPr>
          <w:rFonts w:ascii="Times New Roman" w:hAnsi="Times New Roman" w:cs="Times New Roman"/>
          <w:i/>
          <w:lang w:val="es-MX"/>
        </w:rPr>
        <w:t xml:space="preserve">The Tapestry of Reason, op. cit., </w:t>
      </w:r>
      <w:r w:rsidRPr="00103D49">
        <w:rPr>
          <w:rFonts w:ascii="Times New Roman" w:hAnsi="Times New Roman" w:cs="Times New Roman"/>
          <w:lang w:val="es-MX"/>
        </w:rPr>
        <w:t>capítulos 3 al 9.</w:t>
      </w:r>
      <w:r w:rsidRPr="00103D49">
        <w:rPr>
          <w:rFonts w:ascii="Times New Roman" w:hAnsi="Times New Roman" w:cs="Times New Roman"/>
          <w:i/>
          <w:lang w:val="es-MX"/>
        </w:rPr>
        <w:t xml:space="preserve"> </w:t>
      </w:r>
    </w:p>
  </w:footnote>
  <w:footnote w:id="59">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Thagard and K. Verbeurgt, “Coherence as Constraint Satisfaction”, </w:t>
      </w:r>
      <w:r w:rsidRPr="00103D49">
        <w:rPr>
          <w:rFonts w:ascii="Times New Roman" w:hAnsi="Times New Roman" w:cs="Times New Roman"/>
          <w:i/>
          <w:iCs/>
          <w:lang w:val="en-US"/>
        </w:rPr>
        <w:t xml:space="preserve">Cognitive Science </w:t>
      </w:r>
      <w:r w:rsidRPr="00103D49">
        <w:rPr>
          <w:rFonts w:ascii="Times New Roman" w:hAnsi="Times New Roman" w:cs="Times New Roman"/>
          <w:lang w:val="en-US"/>
        </w:rPr>
        <w:t>22 (1998).</w:t>
      </w:r>
    </w:p>
  </w:footnote>
  <w:footnote w:id="60">
    <w:p w:rsidR="0049281F" w:rsidRPr="00103D49" w:rsidRDefault="0049281F" w:rsidP="00103D49">
      <w:pPr>
        <w:pStyle w:val="Textonotapie"/>
        <w:spacing w:after="120"/>
        <w:jc w:val="both"/>
        <w:rPr>
          <w:rFonts w:ascii="Times New Roman" w:hAnsi="Times New Roman" w:cs="Times New Roman"/>
          <w:i/>
          <w:lang w:val="en-US"/>
        </w:rPr>
      </w:pPr>
      <w:r w:rsidRPr="00103D49">
        <w:rPr>
          <w:rStyle w:val="Refdenotaalpie"/>
          <w:rFonts w:ascii="Times New Roman" w:hAnsi="Times New Roman" w:cs="Times New Roman"/>
        </w:rPr>
        <w:footnoteRef/>
      </w:r>
      <w:r w:rsidRPr="00103D49">
        <w:rPr>
          <w:rFonts w:ascii="Times New Roman" w:hAnsi="Times New Roman" w:cs="Times New Roman"/>
        </w:rPr>
        <w:t xml:space="preserve"> El término ‘base’ de la coherencia es de Raz. </w:t>
      </w:r>
      <w:r w:rsidRPr="00103D49">
        <w:rPr>
          <w:rFonts w:ascii="Times New Roman" w:hAnsi="Times New Roman" w:cs="Times New Roman"/>
          <w:lang w:val="en-US"/>
        </w:rPr>
        <w:t xml:space="preserve">Véase Raz, “The Relevance of Coherence”, </w:t>
      </w:r>
      <w:r w:rsidRPr="00103D49">
        <w:rPr>
          <w:rFonts w:ascii="Times New Roman" w:hAnsi="Times New Roman" w:cs="Times New Roman"/>
          <w:i/>
          <w:lang w:val="en-US"/>
        </w:rPr>
        <w:t>op. cit.</w:t>
      </w:r>
    </w:p>
  </w:footnote>
  <w:footnote w:id="61">
    <w:p w:rsidR="0049281F" w:rsidRPr="00103D49" w:rsidRDefault="0049281F" w:rsidP="00103D49">
      <w:pPr>
        <w:pStyle w:val="Textonotapie"/>
        <w:spacing w:before="120"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El término ‘contrast set’ lo tomo prestado de Josephson. </w:t>
      </w:r>
      <w:r w:rsidRPr="00103D49">
        <w:rPr>
          <w:rFonts w:ascii="Times New Roman" w:hAnsi="Times New Roman" w:cs="Times New Roman"/>
          <w:i/>
          <w:lang w:val="en-US"/>
        </w:rPr>
        <w:t>Vid.</w:t>
      </w:r>
      <w:r w:rsidRPr="00103D49">
        <w:rPr>
          <w:rFonts w:ascii="Times New Roman" w:hAnsi="Times New Roman" w:cs="Times New Roman"/>
          <w:lang w:val="en-US"/>
        </w:rPr>
        <w:t xml:space="preserve"> J. Josephson, “On the Proof Dynamics of Inference to the Best Explanation”. En </w:t>
      </w:r>
      <w:r w:rsidRPr="00103D49">
        <w:rPr>
          <w:rFonts w:ascii="Times New Roman" w:hAnsi="Times New Roman" w:cs="Times New Roman"/>
          <w:i/>
          <w:iCs/>
          <w:lang w:val="en-US"/>
        </w:rPr>
        <w:t>The Dynamics of Judicial Proof,</w:t>
      </w:r>
      <w:r w:rsidRPr="00103D49">
        <w:rPr>
          <w:rFonts w:ascii="Times New Roman" w:hAnsi="Times New Roman" w:cs="Times New Roman"/>
          <w:lang w:val="en-US"/>
        </w:rPr>
        <w:t xml:space="preserve"> editado por M. MacCrimmon y P. Tillers. Heidelberg: Physica-Verlag, 2002</w:t>
      </w:r>
      <w:r w:rsidRPr="00103D49">
        <w:rPr>
          <w:rFonts w:ascii="Times New Roman" w:hAnsi="Times New Roman" w:cs="Times New Roman"/>
          <w:i/>
          <w:iCs/>
          <w:lang w:val="en-US"/>
        </w:rPr>
        <w:t xml:space="preserve">, </w:t>
      </w:r>
      <w:r w:rsidRPr="00103D49">
        <w:rPr>
          <w:rFonts w:ascii="Times New Roman" w:hAnsi="Times New Roman" w:cs="Times New Roman"/>
          <w:lang w:val="en-US"/>
        </w:rPr>
        <w:t xml:space="preserve">p. 293. </w:t>
      </w:r>
    </w:p>
  </w:footnote>
  <w:footnote w:id="62">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 análisis detallado de estos mecanismos, véase A. Amaya, “Formal Models of Coherence and Legal Epistemology”, </w:t>
      </w:r>
      <w:r w:rsidRPr="00103D49">
        <w:rPr>
          <w:rFonts w:ascii="Times New Roman" w:hAnsi="Times New Roman" w:cs="Times New Roman"/>
          <w:i/>
          <w:lang w:val="es-MX"/>
        </w:rPr>
        <w:t xml:space="preserve">Artificial Intelligence and Law </w:t>
      </w:r>
      <w:r w:rsidRPr="00103D49">
        <w:rPr>
          <w:rFonts w:ascii="Times New Roman" w:hAnsi="Times New Roman" w:cs="Times New Roman"/>
          <w:lang w:val="es-MX"/>
        </w:rPr>
        <w:t>15 (2007).</w:t>
      </w:r>
    </w:p>
  </w:footnote>
  <w:footnote w:id="63">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elaboración detallada de un modelo de inferencia a la mejor explicación en el Derecho, véase A. Amaya, “Inference to the Best Explanation in Law”. En </w:t>
      </w:r>
      <w:r w:rsidRPr="00103D49">
        <w:rPr>
          <w:rFonts w:ascii="Times New Roman" w:hAnsi="Times New Roman" w:cs="Times New Roman"/>
          <w:i/>
          <w:lang w:val="es-MX"/>
        </w:rPr>
        <w:t xml:space="preserve">Legal Evidence and Proof: Statistics, Stories, Logic. </w:t>
      </w:r>
      <w:r w:rsidRPr="00103D49">
        <w:rPr>
          <w:rFonts w:ascii="Times New Roman" w:hAnsi="Times New Roman" w:cs="Times New Roman"/>
          <w:lang w:val="es-MX"/>
        </w:rPr>
        <w:t xml:space="preserve">Editado por H. Kaptein, H. Prakken y B. Verheij. Ashgate: Farnham, 2009. Acerca de la inferencia a la mejor explicación en el contexto de la prueba, véase también K. Abimbola, “Abductive Reasoning in law: Taxonomy and Inference to the Best Explanation”. </w:t>
      </w:r>
      <w:r w:rsidRPr="00103D49">
        <w:rPr>
          <w:rFonts w:ascii="Times New Roman" w:hAnsi="Times New Roman" w:cs="Times New Roman"/>
          <w:lang w:val="en-US"/>
        </w:rPr>
        <w:t xml:space="preserve">En </w:t>
      </w:r>
      <w:r w:rsidRPr="00103D49">
        <w:rPr>
          <w:rFonts w:ascii="Times New Roman" w:hAnsi="Times New Roman" w:cs="Times New Roman"/>
          <w:i/>
          <w:lang w:val="en-US"/>
        </w:rPr>
        <w:t>The Dynamics of Judicial Proof, op. cit.</w:t>
      </w:r>
      <w:r w:rsidRPr="00103D49">
        <w:rPr>
          <w:rFonts w:ascii="Times New Roman" w:hAnsi="Times New Roman" w:cs="Times New Roman"/>
          <w:lang w:val="en-US"/>
        </w:rPr>
        <w:t xml:space="preserve">; R. Allen y M. Pardo, “Juridical Proof and the Best Explanation”, </w:t>
      </w:r>
      <w:r w:rsidRPr="00103D49">
        <w:rPr>
          <w:rFonts w:ascii="Times New Roman" w:hAnsi="Times New Roman" w:cs="Times New Roman"/>
          <w:i/>
          <w:lang w:val="en-US"/>
        </w:rPr>
        <w:t xml:space="preserve">Law and Philosophy </w:t>
      </w:r>
      <w:r w:rsidRPr="00103D49">
        <w:rPr>
          <w:rFonts w:ascii="Times New Roman" w:hAnsi="Times New Roman" w:cs="Times New Roman"/>
          <w:lang w:val="en-US"/>
        </w:rPr>
        <w:t>27 (2008).</w:t>
      </w:r>
    </w:p>
  </w:footnote>
  <w:footnote w:id="64">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Véase G. Harman, “Inference to the Best Explanation”, </w:t>
      </w:r>
      <w:r w:rsidRPr="00103D49">
        <w:rPr>
          <w:rFonts w:ascii="Times New Roman" w:hAnsi="Times New Roman" w:cs="Times New Roman"/>
          <w:i/>
          <w:iCs/>
          <w:lang w:val="en-US"/>
        </w:rPr>
        <w:t xml:space="preserve">The Philosophical Review </w:t>
      </w:r>
      <w:r w:rsidRPr="00103D49">
        <w:rPr>
          <w:rFonts w:ascii="Times New Roman" w:hAnsi="Times New Roman" w:cs="Times New Roman"/>
          <w:lang w:val="en-US"/>
        </w:rPr>
        <w:t xml:space="preserve">74 (1965); T. Day y H. Kincaid, “Putting Inference to the Best Explanation in its Place”, </w:t>
      </w:r>
      <w:r w:rsidRPr="00103D49">
        <w:rPr>
          <w:rFonts w:ascii="Times New Roman" w:hAnsi="Times New Roman" w:cs="Times New Roman"/>
          <w:i/>
          <w:iCs/>
          <w:lang w:val="en-US"/>
        </w:rPr>
        <w:t xml:space="preserve">Synthese </w:t>
      </w:r>
      <w:r w:rsidRPr="00103D49">
        <w:rPr>
          <w:rFonts w:ascii="Times New Roman" w:hAnsi="Times New Roman" w:cs="Times New Roman"/>
          <w:lang w:val="en-US"/>
        </w:rPr>
        <w:t xml:space="preserve">98 (1994); Y. Ben-Menahem, “Inference to the Best Explanation”, </w:t>
      </w:r>
      <w:r w:rsidRPr="00103D49">
        <w:rPr>
          <w:rFonts w:ascii="Times New Roman" w:hAnsi="Times New Roman" w:cs="Times New Roman"/>
          <w:i/>
          <w:iCs/>
          <w:lang w:val="en-US"/>
        </w:rPr>
        <w:t xml:space="preserve">Erkenntnis </w:t>
      </w:r>
      <w:r w:rsidRPr="00103D49">
        <w:rPr>
          <w:rFonts w:ascii="Times New Roman" w:hAnsi="Times New Roman" w:cs="Times New Roman"/>
          <w:lang w:val="en-US"/>
        </w:rPr>
        <w:t xml:space="preserve">33 (1990); P. Lipton, </w:t>
      </w:r>
      <w:r w:rsidRPr="00103D49">
        <w:rPr>
          <w:rFonts w:ascii="Times New Roman" w:hAnsi="Times New Roman" w:cs="Times New Roman"/>
          <w:i/>
          <w:iCs/>
          <w:lang w:val="en-US"/>
        </w:rPr>
        <w:t xml:space="preserve">Inference to the Best Explanation. </w:t>
      </w:r>
      <w:r w:rsidRPr="00103D49">
        <w:rPr>
          <w:rFonts w:ascii="Times New Roman" w:hAnsi="Times New Roman" w:cs="Times New Roman"/>
          <w:lang w:val="en-US"/>
        </w:rPr>
        <w:t>2</w:t>
      </w:r>
      <w:r w:rsidRPr="00103D49">
        <w:rPr>
          <w:rFonts w:ascii="Times New Roman" w:hAnsi="Times New Roman" w:cs="Times New Roman"/>
          <w:vertAlign w:val="superscript"/>
          <w:lang w:val="en-US"/>
        </w:rPr>
        <w:t>nd</w:t>
      </w:r>
      <w:r w:rsidRPr="00103D49">
        <w:rPr>
          <w:rFonts w:ascii="Times New Roman" w:hAnsi="Times New Roman" w:cs="Times New Roman"/>
          <w:lang w:val="en-US"/>
        </w:rPr>
        <w:t xml:space="preserve"> ed. London and New York: Routledge (2004); W. Lycan, </w:t>
      </w:r>
      <w:r w:rsidRPr="00103D49">
        <w:rPr>
          <w:rFonts w:ascii="Times New Roman" w:hAnsi="Times New Roman" w:cs="Times New Roman"/>
          <w:i/>
          <w:iCs/>
          <w:lang w:val="en-US"/>
        </w:rPr>
        <w:t xml:space="preserve">Judgment and Justification. </w:t>
      </w:r>
      <w:r w:rsidRPr="00103D49">
        <w:rPr>
          <w:rFonts w:ascii="Times New Roman" w:hAnsi="Times New Roman" w:cs="Times New Roman"/>
          <w:lang w:val="en-US"/>
        </w:rPr>
        <w:t xml:space="preserve">New York: Cambridge University Press, 1988; y W. Lycan, “Explanation and Epistemology”. En </w:t>
      </w:r>
      <w:r w:rsidRPr="00103D49">
        <w:rPr>
          <w:rFonts w:ascii="Times New Roman" w:hAnsi="Times New Roman" w:cs="Times New Roman"/>
          <w:i/>
          <w:iCs/>
          <w:lang w:val="en-US"/>
        </w:rPr>
        <w:t xml:space="preserve">The Oxford Handbook of Epistemology, </w:t>
      </w:r>
      <w:r w:rsidRPr="00103D49">
        <w:rPr>
          <w:rFonts w:ascii="Times New Roman" w:hAnsi="Times New Roman" w:cs="Times New Roman"/>
          <w:lang w:val="en-US"/>
        </w:rPr>
        <w:t xml:space="preserve">editado por P. K. Moser. </w:t>
      </w:r>
      <w:r w:rsidRPr="00103D49">
        <w:rPr>
          <w:rFonts w:ascii="Times New Roman" w:hAnsi="Times New Roman" w:cs="Times New Roman"/>
          <w:lang w:val="es-MX"/>
        </w:rPr>
        <w:t>Oxford: Oxford University Press, 2002.</w:t>
      </w:r>
    </w:p>
  </w:footnote>
  <w:footnote w:id="65">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El problema de la consideración insuficiente ha sido formulado por Bas Van Fraassen. </w:t>
      </w:r>
      <w:r w:rsidRPr="00103D49">
        <w:rPr>
          <w:rFonts w:ascii="Times New Roman" w:hAnsi="Times New Roman" w:cs="Times New Roman"/>
          <w:lang w:val="en-US"/>
        </w:rPr>
        <w:t xml:space="preserve">Véase B. C. Van Fraassen, </w:t>
      </w:r>
      <w:r w:rsidRPr="00103D49">
        <w:rPr>
          <w:rFonts w:ascii="Times New Roman" w:hAnsi="Times New Roman" w:cs="Times New Roman"/>
          <w:i/>
          <w:iCs/>
          <w:lang w:val="en-US"/>
        </w:rPr>
        <w:t xml:space="preserve">Laws and Symmetry. </w:t>
      </w:r>
      <w:r w:rsidRPr="00103D49">
        <w:rPr>
          <w:rFonts w:ascii="Times New Roman" w:hAnsi="Times New Roman" w:cs="Times New Roman"/>
          <w:lang w:val="en-US"/>
        </w:rPr>
        <w:t xml:space="preserve">Oxford: Clarendon Press, 1989. Peter Lipton ha abordado este problema en “Is the Best Good Enough?” </w:t>
      </w:r>
      <w:r w:rsidRPr="00103D49">
        <w:rPr>
          <w:rFonts w:ascii="Times New Roman" w:hAnsi="Times New Roman" w:cs="Times New Roman"/>
          <w:i/>
          <w:iCs/>
          <w:lang w:val="en-US"/>
        </w:rPr>
        <w:t xml:space="preserve">Proceedings of the Aristotelian Society </w:t>
      </w:r>
      <w:r w:rsidRPr="00103D49">
        <w:rPr>
          <w:rFonts w:ascii="Times New Roman" w:hAnsi="Times New Roman" w:cs="Times New Roman"/>
          <w:lang w:val="en-US"/>
        </w:rPr>
        <w:t xml:space="preserve">43 (1993). Véase, tambien, S. Psillos, “On Van Frasssen’s Critique of Abductive Reasoning”, </w:t>
      </w:r>
      <w:r w:rsidRPr="00103D49">
        <w:rPr>
          <w:rFonts w:ascii="Times New Roman" w:hAnsi="Times New Roman" w:cs="Times New Roman"/>
          <w:i/>
          <w:iCs/>
          <w:lang w:val="en-US"/>
        </w:rPr>
        <w:t xml:space="preserve">The Philosophical Quarterly </w:t>
      </w:r>
      <w:r w:rsidRPr="00103D49">
        <w:rPr>
          <w:rFonts w:ascii="Times New Roman" w:hAnsi="Times New Roman" w:cs="Times New Roman"/>
          <w:lang w:val="en-US"/>
        </w:rPr>
        <w:t>46 (1996).</w:t>
      </w:r>
    </w:p>
  </w:footnote>
  <w:footnote w:id="66">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Acerca de la distinción entre concepciones responsibilistas y no responsibilistas de la justificación, véase J. Pryor, “Highlights of Recent Epistemology”, </w:t>
      </w:r>
      <w:r w:rsidRPr="00103D49">
        <w:rPr>
          <w:rFonts w:ascii="Times New Roman" w:hAnsi="Times New Roman" w:cs="Times New Roman"/>
          <w:i/>
          <w:iCs/>
          <w:lang w:val="en-US"/>
        </w:rPr>
        <w:t xml:space="preserve">The British Journal for the Philosophy of Science </w:t>
      </w:r>
      <w:r w:rsidRPr="00103D49">
        <w:rPr>
          <w:rFonts w:ascii="Times New Roman" w:hAnsi="Times New Roman" w:cs="Times New Roman"/>
          <w:lang w:val="en-US"/>
        </w:rPr>
        <w:t xml:space="preserve">52 (2001). </w:t>
      </w:r>
      <w:r w:rsidRPr="00103D49">
        <w:rPr>
          <w:rFonts w:ascii="Times New Roman" w:hAnsi="Times New Roman" w:cs="Times New Roman"/>
          <w:lang w:val="es-MX"/>
        </w:rPr>
        <w:t xml:space="preserve">Para una defensa de la concepción responsibilista de la justificación, véase R. M. Chisholm, </w:t>
      </w:r>
      <w:r w:rsidRPr="00103D49">
        <w:rPr>
          <w:rFonts w:ascii="Times New Roman" w:hAnsi="Times New Roman" w:cs="Times New Roman"/>
          <w:i/>
          <w:iCs/>
          <w:lang w:val="es-MX"/>
        </w:rPr>
        <w:t xml:space="preserve">Theory of Knowledge. </w:t>
      </w:r>
      <w:r w:rsidRPr="00103D49">
        <w:rPr>
          <w:rFonts w:ascii="Times New Roman" w:hAnsi="Times New Roman" w:cs="Times New Roman"/>
          <w:lang w:val="en-US"/>
        </w:rPr>
        <w:t>Englewood Cliffs: Prentice-Hall, 1977;</w:t>
      </w:r>
      <w:r w:rsidRPr="00103D49">
        <w:rPr>
          <w:rFonts w:ascii="Times New Roman" w:hAnsi="Times New Roman" w:cs="Times New Roman"/>
          <w:i/>
          <w:iCs/>
          <w:lang w:val="en-US"/>
        </w:rPr>
        <w:t xml:space="preserve"> </w:t>
      </w:r>
      <w:r w:rsidRPr="00103D49">
        <w:rPr>
          <w:rFonts w:ascii="Times New Roman" w:hAnsi="Times New Roman" w:cs="Times New Roman"/>
          <w:iCs/>
          <w:lang w:val="en-US"/>
        </w:rPr>
        <w:t xml:space="preserve">y </w:t>
      </w:r>
      <w:r w:rsidRPr="00103D49">
        <w:rPr>
          <w:rFonts w:ascii="Times New Roman" w:hAnsi="Times New Roman" w:cs="Times New Roman"/>
          <w:lang w:val="en-US"/>
        </w:rPr>
        <w:t xml:space="preserve">H. Kornbith, “Justified Belief and Epistemically Responsible Action”, </w:t>
      </w:r>
      <w:r w:rsidRPr="00103D49">
        <w:rPr>
          <w:rFonts w:ascii="Times New Roman" w:hAnsi="Times New Roman" w:cs="Times New Roman"/>
          <w:i/>
          <w:iCs/>
          <w:lang w:val="en-US"/>
        </w:rPr>
        <w:t>The Philosophical Review</w:t>
      </w:r>
      <w:r w:rsidRPr="00103D49">
        <w:rPr>
          <w:rFonts w:ascii="Times New Roman" w:hAnsi="Times New Roman" w:cs="Times New Roman"/>
          <w:lang w:val="en-US"/>
        </w:rPr>
        <w:t xml:space="preserve"> 92 (1983).</w:t>
      </w:r>
      <w:r w:rsidRPr="00103D49">
        <w:rPr>
          <w:rFonts w:ascii="Times New Roman" w:hAnsi="Times New Roman" w:cs="Times New Roman"/>
          <w:i/>
          <w:iCs/>
          <w:lang w:val="en-US"/>
        </w:rPr>
        <w:t xml:space="preserve"> </w:t>
      </w:r>
      <w:r w:rsidRPr="00103D49">
        <w:rPr>
          <w:rFonts w:ascii="Times New Roman" w:hAnsi="Times New Roman" w:cs="Times New Roman"/>
          <w:iCs/>
          <w:lang w:val="es-MX"/>
        </w:rPr>
        <w:t>Para una discusión contemporánea de las aproximaciones responsibilistas a la justificación, véase</w:t>
      </w:r>
      <w:r w:rsidRPr="00103D49">
        <w:rPr>
          <w:rFonts w:ascii="Times New Roman" w:hAnsi="Times New Roman" w:cs="Times New Roman"/>
          <w:lang w:val="es-MX"/>
        </w:rPr>
        <w:t xml:space="preserve"> M. Steup, ed. </w:t>
      </w:r>
      <w:r w:rsidRPr="00103D49">
        <w:rPr>
          <w:rFonts w:ascii="Times New Roman" w:hAnsi="Times New Roman" w:cs="Times New Roman"/>
          <w:i/>
          <w:iCs/>
          <w:lang w:val="en-US"/>
        </w:rPr>
        <w:t xml:space="preserve">Knowledge, Truth, and Duty: Essays in Epistemic Justification, Responsibility and Virtue, </w:t>
      </w:r>
      <w:r w:rsidRPr="00103D49">
        <w:rPr>
          <w:rFonts w:ascii="Times New Roman" w:hAnsi="Times New Roman" w:cs="Times New Roman"/>
          <w:lang w:val="en-US"/>
        </w:rPr>
        <w:t>Oxford: Oxford University Press, 2001.</w:t>
      </w:r>
    </w:p>
  </w:footnote>
  <w:footnote w:id="67">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rPr>
        <w:t xml:space="preserve"> He desarrollado en </w:t>
      </w:r>
      <w:r w:rsidRPr="00103D49">
        <w:rPr>
          <w:rFonts w:ascii="Times New Roman" w:hAnsi="Times New Roman" w:cs="Times New Roman"/>
          <w:lang w:val="es-MX"/>
        </w:rPr>
        <w:t xml:space="preserve">detalle esta propuesta en relación al ámbito fáctico en A. Amaya, “Coherence, Justification, and Epistemic Responsibility in Legal Fact-finding”, </w:t>
      </w:r>
      <w:r w:rsidRPr="00103D49">
        <w:rPr>
          <w:rFonts w:ascii="Times New Roman" w:hAnsi="Times New Roman" w:cs="Times New Roman"/>
          <w:i/>
          <w:lang w:val="es-MX"/>
        </w:rPr>
        <w:t xml:space="preserve">Episteme: A Journal of Social Epistemology </w:t>
      </w:r>
      <w:r w:rsidRPr="00103D49">
        <w:rPr>
          <w:rFonts w:ascii="Times New Roman" w:hAnsi="Times New Roman" w:cs="Times New Roman"/>
          <w:lang w:val="es-MX"/>
        </w:rPr>
        <w:t>5 (2008).</w:t>
      </w:r>
    </w:p>
  </w:footnote>
  <w:footnote w:id="68">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Acerca de los deberes epistémicos, véase R. Feldman, “Epistemological Duties”. </w:t>
      </w:r>
      <w:r w:rsidRPr="00103D49">
        <w:rPr>
          <w:rFonts w:ascii="Times New Roman" w:hAnsi="Times New Roman" w:cs="Times New Roman"/>
          <w:lang w:val="en-US"/>
        </w:rPr>
        <w:t xml:space="preserve">En </w:t>
      </w:r>
      <w:r w:rsidRPr="00103D49">
        <w:rPr>
          <w:rFonts w:ascii="Times New Roman" w:hAnsi="Times New Roman" w:cs="Times New Roman"/>
          <w:i/>
          <w:iCs/>
          <w:lang w:val="en-US"/>
        </w:rPr>
        <w:t>The Oxford Handbook of Epistemology, op. cit</w:t>
      </w:r>
      <w:r w:rsidRPr="00103D49">
        <w:rPr>
          <w:rFonts w:ascii="Times New Roman" w:hAnsi="Times New Roman" w:cs="Times New Roman"/>
          <w:lang w:val="en-US"/>
        </w:rPr>
        <w:t xml:space="preserve">. La literatura acerca de las virtudes epistémicas es muy amplia, véase, entre otros, L. Zagzebski, </w:t>
      </w:r>
      <w:r w:rsidRPr="00103D49">
        <w:rPr>
          <w:rFonts w:ascii="Times New Roman" w:hAnsi="Times New Roman" w:cs="Times New Roman"/>
          <w:i/>
          <w:iCs/>
          <w:lang w:val="en-US"/>
        </w:rPr>
        <w:t xml:space="preserve">Virtues of the Mind: An Inquiry into the Nature of Virtue and the Ethical Foundations of Knowledge. </w:t>
      </w:r>
      <w:r w:rsidRPr="00103D49">
        <w:rPr>
          <w:rFonts w:ascii="Times New Roman" w:hAnsi="Times New Roman" w:cs="Times New Roman"/>
          <w:lang w:val="en-US"/>
        </w:rPr>
        <w:t xml:space="preserve">Cambridge: Cambridge University Press, 1996; A. Fairweather and L. Zagzebski, eds. </w:t>
      </w:r>
      <w:r w:rsidRPr="00103D49">
        <w:rPr>
          <w:rFonts w:ascii="Times New Roman" w:hAnsi="Times New Roman" w:cs="Times New Roman"/>
          <w:i/>
          <w:iCs/>
          <w:lang w:val="en-US"/>
        </w:rPr>
        <w:t xml:space="preserve">Virtue Epistemology: Essays on Epistemic Virtue and Responsibility. </w:t>
      </w:r>
      <w:r w:rsidRPr="00103D49">
        <w:rPr>
          <w:rFonts w:ascii="Times New Roman" w:hAnsi="Times New Roman" w:cs="Times New Roman"/>
          <w:lang w:val="en-US"/>
        </w:rPr>
        <w:t xml:space="preserve">Oxford: Oxford University Press, 2001; y G. Axtell, ed. </w:t>
      </w:r>
      <w:r w:rsidRPr="00103D49">
        <w:rPr>
          <w:rFonts w:ascii="Times New Roman" w:hAnsi="Times New Roman" w:cs="Times New Roman"/>
          <w:i/>
          <w:iCs/>
          <w:lang w:val="en-US"/>
        </w:rPr>
        <w:t xml:space="preserve">Knowledge, Belief, and Character. </w:t>
      </w:r>
      <w:r w:rsidRPr="00103D49">
        <w:rPr>
          <w:rFonts w:ascii="Times New Roman" w:hAnsi="Times New Roman" w:cs="Times New Roman"/>
          <w:lang w:val="en-US"/>
        </w:rPr>
        <w:t>Lanham: Rowman and Littlefield, 2000.</w:t>
      </w:r>
    </w:p>
  </w:footnote>
  <w:footnote w:id="69">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R. J. Hall y C. R. Johnson, “The Epistemic Duty to Seek More Evidence”, </w:t>
      </w:r>
      <w:r w:rsidRPr="00103D49">
        <w:rPr>
          <w:rFonts w:ascii="Times New Roman" w:hAnsi="Times New Roman" w:cs="Times New Roman"/>
          <w:i/>
          <w:iCs/>
          <w:lang w:val="en-US"/>
        </w:rPr>
        <w:t xml:space="preserve">American Philosophical Quarterly </w:t>
      </w:r>
      <w:r w:rsidRPr="00103D49">
        <w:rPr>
          <w:rFonts w:ascii="Times New Roman" w:hAnsi="Times New Roman" w:cs="Times New Roman"/>
          <w:lang w:val="en-US"/>
        </w:rPr>
        <w:t xml:space="preserve">35 (1998). </w:t>
      </w:r>
      <w:r w:rsidRPr="00103D49">
        <w:rPr>
          <w:rFonts w:ascii="Times New Roman" w:hAnsi="Times New Roman" w:cs="Times New Roman"/>
          <w:lang w:val="es-MX"/>
        </w:rPr>
        <w:t xml:space="preserve">La formulación clásica del deber de creer de acuerdo con las pruebas se debe a Clifford. Véase, W. K. Clifford, “The Ethics of Belief”. En </w:t>
      </w:r>
      <w:r w:rsidRPr="00103D49">
        <w:rPr>
          <w:rFonts w:ascii="Times New Roman" w:hAnsi="Times New Roman" w:cs="Times New Roman"/>
          <w:i/>
          <w:iCs/>
          <w:lang w:val="es-MX"/>
        </w:rPr>
        <w:t xml:space="preserve">The Ethics of Belief and Other Essays. </w:t>
      </w:r>
      <w:r w:rsidRPr="00103D49">
        <w:rPr>
          <w:rFonts w:ascii="Times New Roman" w:hAnsi="Times New Roman" w:cs="Times New Roman"/>
          <w:lang w:val="es-MX"/>
        </w:rPr>
        <w:t xml:space="preserve">New York: Prometheus Books, 1999.  </w:t>
      </w:r>
    </w:p>
  </w:footnote>
  <w:footnote w:id="70">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Acerca de los rasgos de carácter que distinguen la conducta epistémicamente virtuosa, véase N. Cooper, “The Intellectual Virtues”, </w:t>
      </w:r>
      <w:r w:rsidRPr="00103D49">
        <w:rPr>
          <w:rFonts w:ascii="Times New Roman" w:hAnsi="Times New Roman" w:cs="Times New Roman"/>
          <w:i/>
          <w:iCs/>
          <w:lang w:val="es-MX"/>
        </w:rPr>
        <w:t xml:space="preserve">Philosophy </w:t>
      </w:r>
      <w:r w:rsidRPr="00103D49">
        <w:rPr>
          <w:rFonts w:ascii="Times New Roman" w:hAnsi="Times New Roman" w:cs="Times New Roman"/>
          <w:lang w:val="es-MX"/>
        </w:rPr>
        <w:t xml:space="preserve">69 (1994); J. Montmarquet, </w:t>
      </w:r>
      <w:r w:rsidRPr="00103D49">
        <w:rPr>
          <w:rFonts w:ascii="Times New Roman" w:hAnsi="Times New Roman" w:cs="Times New Roman"/>
          <w:i/>
          <w:iCs/>
          <w:lang w:val="es-MX"/>
        </w:rPr>
        <w:t xml:space="preserve">Epistemic Virtue and Doxastic Responsibility. </w:t>
      </w:r>
      <w:r w:rsidRPr="00103D49">
        <w:rPr>
          <w:rFonts w:ascii="Times New Roman" w:hAnsi="Times New Roman" w:cs="Times New Roman"/>
          <w:lang w:val="en-US"/>
        </w:rPr>
        <w:t xml:space="preserve">Lanham: Rowman and Littlefield, 1993, pp. 23-26; y Zagzebski, </w:t>
      </w:r>
      <w:r w:rsidRPr="00103D49">
        <w:rPr>
          <w:rFonts w:ascii="Times New Roman" w:hAnsi="Times New Roman" w:cs="Times New Roman"/>
          <w:i/>
          <w:iCs/>
          <w:lang w:val="en-US"/>
        </w:rPr>
        <w:t xml:space="preserve">The Virtues of the Mind, op. cit., </w:t>
      </w:r>
      <w:r w:rsidRPr="00103D49">
        <w:rPr>
          <w:rFonts w:ascii="Times New Roman" w:hAnsi="Times New Roman" w:cs="Times New Roman"/>
          <w:lang w:val="en-US"/>
        </w:rPr>
        <w:t>p. 114.</w:t>
      </w:r>
    </w:p>
  </w:footnote>
  <w:footnote w:id="71">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J. Margolis, “The Locus of Coherence”,</w:t>
      </w:r>
      <w:r w:rsidRPr="00103D49">
        <w:rPr>
          <w:rFonts w:ascii="Times New Roman" w:hAnsi="Times New Roman" w:cs="Times New Roman"/>
          <w:i/>
          <w:iCs/>
          <w:lang w:val="en-US"/>
        </w:rPr>
        <w:t xml:space="preserve"> Linguistics and Philosophy </w:t>
      </w:r>
      <w:r w:rsidRPr="00103D49">
        <w:rPr>
          <w:rFonts w:ascii="Times New Roman" w:hAnsi="Times New Roman" w:cs="Times New Roman"/>
          <w:lang w:val="en-US"/>
        </w:rPr>
        <w:t>7 (1981).</w:t>
      </w:r>
    </w:p>
  </w:footnote>
  <w:footnote w:id="72">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rPr>
        <w:t xml:space="preserve"> Que los estándares de justificación están sujetos a variaciones que dependen del contexto es la tesis principal del contextualismo. </w:t>
      </w:r>
      <w:r w:rsidRPr="00103D49">
        <w:rPr>
          <w:rFonts w:ascii="Times New Roman" w:hAnsi="Times New Roman" w:cs="Times New Roman"/>
          <w:lang w:val="en-US"/>
        </w:rPr>
        <w:t xml:space="preserve">Véase, entre otros, D. B. Annis, “A Contextualist Theory of Epistemic Justification”, </w:t>
      </w:r>
      <w:r w:rsidRPr="00103D49">
        <w:rPr>
          <w:rFonts w:ascii="Times New Roman" w:hAnsi="Times New Roman" w:cs="Times New Roman"/>
          <w:i/>
          <w:iCs/>
          <w:lang w:val="en-US"/>
        </w:rPr>
        <w:t xml:space="preserve">American Philosophical Quarterly </w:t>
      </w:r>
      <w:r w:rsidRPr="00103D49">
        <w:rPr>
          <w:rFonts w:ascii="Times New Roman" w:hAnsi="Times New Roman" w:cs="Times New Roman"/>
          <w:lang w:val="en-US"/>
        </w:rPr>
        <w:t xml:space="preserve">15 (1978); S. Cohen, “Knowledge and Context”, </w:t>
      </w:r>
      <w:r w:rsidRPr="00103D49">
        <w:rPr>
          <w:rFonts w:ascii="Times New Roman" w:hAnsi="Times New Roman" w:cs="Times New Roman"/>
          <w:i/>
          <w:iCs/>
          <w:lang w:val="en-US"/>
        </w:rPr>
        <w:t xml:space="preserve">The Journal of Philosophy </w:t>
      </w:r>
      <w:r w:rsidRPr="00103D49">
        <w:rPr>
          <w:rFonts w:ascii="Times New Roman" w:hAnsi="Times New Roman" w:cs="Times New Roman"/>
          <w:lang w:val="en-US"/>
        </w:rPr>
        <w:t xml:space="preserve">83 (1986); D. Lewis, “Elusive Knowledge”, </w:t>
      </w:r>
      <w:r w:rsidRPr="00103D49">
        <w:rPr>
          <w:rFonts w:ascii="Times New Roman" w:hAnsi="Times New Roman" w:cs="Times New Roman"/>
          <w:i/>
          <w:iCs/>
          <w:lang w:val="en-US"/>
        </w:rPr>
        <w:t xml:space="preserve">Australasian Journal of Philosophy </w:t>
      </w:r>
      <w:r w:rsidRPr="00103D49">
        <w:rPr>
          <w:rFonts w:ascii="Times New Roman" w:hAnsi="Times New Roman" w:cs="Times New Roman"/>
          <w:lang w:val="en-US"/>
        </w:rPr>
        <w:t xml:space="preserve">74 (1996); y K. DeRose, “Contextualism: An Explanation and Defense”. En </w:t>
      </w:r>
      <w:r w:rsidRPr="00103D49">
        <w:rPr>
          <w:rFonts w:ascii="Times New Roman" w:hAnsi="Times New Roman" w:cs="Times New Roman"/>
          <w:i/>
          <w:iCs/>
          <w:lang w:val="en-US"/>
        </w:rPr>
        <w:t xml:space="preserve">The Blackwell Guide of Epistemology, </w:t>
      </w:r>
      <w:r w:rsidRPr="00103D49">
        <w:rPr>
          <w:rFonts w:ascii="Times New Roman" w:hAnsi="Times New Roman" w:cs="Times New Roman"/>
          <w:lang w:val="en-US"/>
        </w:rPr>
        <w:t xml:space="preserve">editado por J. Greco y E. Sosa. </w:t>
      </w:r>
      <w:r w:rsidRPr="00103D49">
        <w:rPr>
          <w:rFonts w:ascii="Times New Roman" w:hAnsi="Times New Roman" w:cs="Times New Roman"/>
          <w:lang w:val="es-MX"/>
        </w:rPr>
        <w:t>Malden: Blackwell, 1999.</w:t>
      </w:r>
    </w:p>
  </w:footnote>
  <w:footnote w:id="73">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discusión de los factores contextuales que son relevantes para la justificación, véase, M. Williams, </w:t>
      </w:r>
      <w:r w:rsidRPr="00103D49">
        <w:rPr>
          <w:rFonts w:ascii="Times New Roman" w:hAnsi="Times New Roman" w:cs="Times New Roman"/>
          <w:i/>
          <w:iCs/>
          <w:lang w:val="es-MX"/>
        </w:rPr>
        <w:t xml:space="preserve">Problems of Knowledge. </w:t>
      </w:r>
      <w:r w:rsidRPr="00103D49">
        <w:rPr>
          <w:rFonts w:ascii="Times New Roman" w:hAnsi="Times New Roman" w:cs="Times New Roman"/>
          <w:lang w:val="es-MX"/>
        </w:rPr>
        <w:t xml:space="preserve">Oxford: Oxford University Press, 2001. </w:t>
      </w:r>
    </w:p>
  </w:footnote>
  <w:footnote w:id="74">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El contexto no solo impone un límite ‘mínimo’ que debe ser satisfecho para poder tener creencias justificadas, sino también un límite ‘máximo’, que asegura que el nivel de cuidado no se incremente a menos de que haya una razón especial para ello. Dado que hay limitaciones tanto de  recursos cognitivos como de tiempo (límites que son particularmente visible en el contexto jurídico), es importante evitar hacer trabajo extra, que no sea necesario en un determinado contexto de justificación. Como dice Fogelin, elevar los estándares de justificación conlleva una serie de ‘costes de transacción’ que, como todos los costes, es preferible evitar. </w:t>
      </w:r>
      <w:r w:rsidRPr="00103D49">
        <w:rPr>
          <w:rFonts w:ascii="Times New Roman" w:hAnsi="Times New Roman" w:cs="Times New Roman"/>
          <w:i/>
          <w:lang w:val="en-US"/>
        </w:rPr>
        <w:t>Vid.</w:t>
      </w:r>
      <w:r w:rsidRPr="00103D49">
        <w:rPr>
          <w:rFonts w:ascii="Times New Roman" w:hAnsi="Times New Roman" w:cs="Times New Roman"/>
          <w:lang w:val="en-US"/>
        </w:rPr>
        <w:t xml:space="preserve"> R. Fogelin, </w:t>
      </w:r>
      <w:r w:rsidRPr="00103D49">
        <w:rPr>
          <w:rFonts w:ascii="Times New Roman" w:hAnsi="Times New Roman" w:cs="Times New Roman"/>
          <w:i/>
          <w:iCs/>
          <w:lang w:val="en-US"/>
        </w:rPr>
        <w:t xml:space="preserve">Walking the Tightrope of Reason. </w:t>
      </w:r>
      <w:r w:rsidRPr="00103D49">
        <w:rPr>
          <w:rFonts w:ascii="Times New Roman" w:hAnsi="Times New Roman" w:cs="Times New Roman"/>
          <w:lang w:val="en-US"/>
        </w:rPr>
        <w:t>Oxford: Oxford University Press, 2003, pp. 123-124.</w:t>
      </w:r>
    </w:p>
  </w:footnote>
  <w:footnote w:id="75">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El término ‘tubular’ [pipeline] es de Shogenji. </w:t>
      </w:r>
      <w:r w:rsidRPr="00103D49">
        <w:rPr>
          <w:rFonts w:ascii="Times New Roman" w:hAnsi="Times New Roman" w:cs="Times New Roman"/>
          <w:i/>
          <w:lang w:val="en-US"/>
        </w:rPr>
        <w:t>Vid.</w:t>
      </w:r>
      <w:r w:rsidRPr="00103D49">
        <w:rPr>
          <w:rFonts w:ascii="Times New Roman" w:hAnsi="Times New Roman" w:cs="Times New Roman"/>
          <w:lang w:val="en-US"/>
        </w:rPr>
        <w:t xml:space="preserve"> T. Shogenji, “The Role of Coherence in Epistemic Justification”, </w:t>
      </w:r>
      <w:r w:rsidRPr="00103D49">
        <w:rPr>
          <w:rFonts w:ascii="Times New Roman" w:hAnsi="Times New Roman" w:cs="Times New Roman"/>
          <w:i/>
          <w:iCs/>
          <w:lang w:val="en-US"/>
        </w:rPr>
        <w:t xml:space="preserve">Australasian Journal of Philosophy </w:t>
      </w:r>
      <w:r w:rsidRPr="00103D49">
        <w:rPr>
          <w:rFonts w:ascii="Times New Roman" w:hAnsi="Times New Roman" w:cs="Times New Roman"/>
          <w:lang w:val="en-US"/>
        </w:rPr>
        <w:t>79 (2001).</w:t>
      </w:r>
    </w:p>
  </w:footnote>
  <w:footnote w:id="76">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Para una crítica al fundacionismo acerca de la justificación epistémica, véase W. Alston, </w:t>
      </w:r>
      <w:r w:rsidRPr="00103D49">
        <w:rPr>
          <w:rFonts w:ascii="Times New Roman" w:hAnsi="Times New Roman" w:cs="Times New Roman"/>
          <w:i/>
          <w:iCs/>
          <w:lang w:val="es-MX"/>
        </w:rPr>
        <w:t xml:space="preserve">Epistemic Justification. </w:t>
      </w:r>
      <w:r w:rsidRPr="00103D49">
        <w:rPr>
          <w:rFonts w:ascii="Times New Roman" w:hAnsi="Times New Roman" w:cs="Times New Roman"/>
          <w:lang w:val="en-US"/>
        </w:rPr>
        <w:t xml:space="preserve">Ithaca: Cornell University Press, 1989; L. BonJour, </w:t>
      </w:r>
      <w:r w:rsidRPr="00103D49">
        <w:rPr>
          <w:rFonts w:ascii="Times New Roman" w:hAnsi="Times New Roman" w:cs="Times New Roman"/>
          <w:i/>
          <w:iCs/>
          <w:lang w:val="en-US"/>
        </w:rPr>
        <w:t>The Structure of Empirical Knowledge, op. cit.</w:t>
      </w:r>
      <w:r w:rsidRPr="00103D49">
        <w:rPr>
          <w:rFonts w:ascii="Times New Roman" w:hAnsi="Times New Roman" w:cs="Times New Roman"/>
          <w:lang w:val="en-US"/>
        </w:rPr>
        <w:t>;</w:t>
      </w:r>
      <w:r w:rsidRPr="00103D49">
        <w:rPr>
          <w:rFonts w:ascii="Times New Roman" w:hAnsi="Times New Roman" w:cs="Times New Roman"/>
          <w:i/>
          <w:iCs/>
          <w:lang w:val="en-US"/>
        </w:rPr>
        <w:t xml:space="preserve"> </w:t>
      </w:r>
      <w:r w:rsidRPr="00103D49">
        <w:rPr>
          <w:rFonts w:ascii="Times New Roman" w:hAnsi="Times New Roman" w:cs="Times New Roman"/>
          <w:lang w:val="en-US"/>
        </w:rPr>
        <w:t xml:space="preserve">M. Williams, </w:t>
      </w:r>
      <w:r w:rsidRPr="00103D49">
        <w:rPr>
          <w:rFonts w:ascii="Times New Roman" w:hAnsi="Times New Roman" w:cs="Times New Roman"/>
          <w:i/>
          <w:iCs/>
          <w:lang w:val="en-US"/>
        </w:rPr>
        <w:t xml:space="preserve">Groundless Belief. </w:t>
      </w:r>
      <w:r w:rsidRPr="00103D49">
        <w:rPr>
          <w:rFonts w:ascii="Times New Roman" w:hAnsi="Times New Roman" w:cs="Times New Roman"/>
          <w:lang w:val="es-MX"/>
        </w:rPr>
        <w:t>Princeton: Princeton University Press, 1999. Una clarificadora discusión de los problems del fundacionalismo en el ámbito de la moral puede encontrarse en M. Timmons, “Foundationalism and the Structure of Ethical Justification”,</w:t>
      </w:r>
      <w:r w:rsidRPr="00103D49">
        <w:rPr>
          <w:rFonts w:ascii="Times New Roman" w:hAnsi="Times New Roman" w:cs="Times New Roman"/>
          <w:i/>
          <w:iCs/>
          <w:lang w:val="es-MX"/>
        </w:rPr>
        <w:t xml:space="preserve"> Ethics </w:t>
      </w:r>
      <w:r w:rsidRPr="00103D49">
        <w:rPr>
          <w:rFonts w:ascii="Times New Roman" w:hAnsi="Times New Roman" w:cs="Times New Roman"/>
          <w:lang w:val="es-MX"/>
        </w:rPr>
        <w:t xml:space="preserve">97 (1987). </w:t>
      </w:r>
    </w:p>
  </w:footnote>
  <w:footnote w:id="77">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w:t>
      </w:r>
      <w:r w:rsidRPr="00103D49">
        <w:rPr>
          <w:rFonts w:ascii="Times New Roman" w:eastAsia="Calibri" w:hAnsi="Times New Roman" w:cs="Times New Roman"/>
          <w:lang w:val="es-MX"/>
        </w:rPr>
        <w:t xml:space="preserve">Los argumentos principales que tratan de conectar la coherencia y la verdad (en un sentido realista) son los siguientes. BonJour apela a una inferencia a la mejor explicación. Según BonJour, la mejor explicación de la coherencia y la estabilidad de un sistema de creencias que satisface el llamado ‘requisito de la observación´ (que garantiza que un sistema de creencias atribuya una nivel alto de confiabilidad a una variedad razonable de creencias cognitivas espontáneas) es que el mismo corresponda (a largo plazo y de manera aproximada) al mundo exterior. Lehrer introduce un elemento externista en su teoría coherentista de la justificación que garantiza que una creencia justificada es también una creencia verdadera. Según Lehrer, para que una creencia esté justificada de manera no derrotable y, por lo tanto, para que una creencia constituya conocimiento, debe ser más razonable para un agente epistémico sostener esa creencia que rechazarla en base al llamado ´ultra-sistema´ de creencias, es decir, el conjunto de creencias verdaderas de dicho agente. Thagard ofrece el siguiente argumento indirecto a favor de que la coherencia conduce a la verdad: las teorías científicas son, al menos, aproximadamente, verdaderas y los científicos usan argumentos de coherencia, por lo tanto, la coherencia conduce a la verdad. Por último, Davidson sostiene que hay una presunción a favor de la verdad de una creencia que es coherente con el conjunto de creencias de un agente, ya que la mayoría de las creencias de un agente son verdaderas. </w:t>
      </w:r>
      <w:r w:rsidRPr="00103D49">
        <w:rPr>
          <w:rFonts w:ascii="Times New Roman" w:eastAsia="Calibri" w:hAnsi="Times New Roman" w:cs="Times New Roman"/>
          <w:lang w:val="en-US"/>
        </w:rPr>
        <w:t xml:space="preserve">Véase, </w:t>
      </w:r>
      <w:r w:rsidRPr="00103D49">
        <w:rPr>
          <w:rFonts w:ascii="Times New Roman" w:hAnsi="Times New Roman" w:cs="Times New Roman"/>
          <w:lang w:val="en-US"/>
        </w:rPr>
        <w:t xml:space="preserve">BonJour, </w:t>
      </w:r>
      <w:r w:rsidRPr="00103D49">
        <w:rPr>
          <w:rFonts w:ascii="Times New Roman" w:hAnsi="Times New Roman" w:cs="Times New Roman"/>
          <w:i/>
          <w:iCs/>
          <w:lang w:val="en-US"/>
        </w:rPr>
        <w:t>The Structure of Empirical Knowledge, op. cit.</w:t>
      </w:r>
      <w:r w:rsidRPr="00103D49">
        <w:rPr>
          <w:rFonts w:ascii="Times New Roman" w:hAnsi="Times New Roman" w:cs="Times New Roman"/>
          <w:iCs/>
          <w:lang w:val="en-US"/>
        </w:rPr>
        <w:t xml:space="preserve"> pp. 169ss</w:t>
      </w:r>
      <w:r w:rsidRPr="00103D49">
        <w:rPr>
          <w:rFonts w:ascii="Times New Roman" w:hAnsi="Times New Roman" w:cs="Times New Roman"/>
          <w:lang w:val="en-US"/>
        </w:rPr>
        <w:t xml:space="preserve">; Lehrer, </w:t>
      </w:r>
      <w:r w:rsidRPr="00103D49">
        <w:rPr>
          <w:rFonts w:ascii="Times New Roman" w:hAnsi="Times New Roman" w:cs="Times New Roman"/>
          <w:i/>
          <w:lang w:val="en-US"/>
        </w:rPr>
        <w:t>Theory of Knowledge, op. cit.</w:t>
      </w:r>
      <w:r w:rsidR="001B607E" w:rsidRPr="00103D49">
        <w:rPr>
          <w:rFonts w:ascii="Times New Roman" w:hAnsi="Times New Roman" w:cs="Times New Roman"/>
          <w:i/>
          <w:lang w:val="en-US"/>
        </w:rPr>
        <w:t xml:space="preserve"> </w:t>
      </w:r>
      <w:r w:rsidRPr="00103D49">
        <w:rPr>
          <w:rFonts w:ascii="Times New Roman" w:hAnsi="Times New Roman" w:cs="Times New Roman"/>
          <w:lang w:val="en-US"/>
        </w:rPr>
        <w:t>pp. 132ss</w:t>
      </w:r>
      <w:r w:rsidRPr="00103D49">
        <w:rPr>
          <w:rFonts w:ascii="Times New Roman" w:hAnsi="Times New Roman" w:cs="Times New Roman"/>
          <w:i/>
          <w:lang w:val="en-US"/>
        </w:rPr>
        <w:t xml:space="preserve">; </w:t>
      </w:r>
      <w:r w:rsidRPr="00103D49">
        <w:rPr>
          <w:rFonts w:ascii="Times New Roman" w:hAnsi="Times New Roman" w:cs="Times New Roman"/>
          <w:lang w:val="en-US"/>
        </w:rPr>
        <w:t xml:space="preserve">P. Thagard, </w:t>
      </w:r>
      <w:r w:rsidRPr="00103D49">
        <w:rPr>
          <w:rFonts w:ascii="Times New Roman" w:hAnsi="Times New Roman" w:cs="Times New Roman"/>
          <w:i/>
          <w:lang w:val="en-US"/>
        </w:rPr>
        <w:t>Coherence in Thought and Action, op. cit.</w:t>
      </w:r>
      <w:r w:rsidRPr="00103D49">
        <w:rPr>
          <w:rFonts w:ascii="Times New Roman" w:hAnsi="Times New Roman" w:cs="Times New Roman"/>
          <w:lang w:val="en-US"/>
        </w:rPr>
        <w:t xml:space="preserve"> pp. 78ss.; y D. Davidson, “A Coherence Theory of Truth and Knowledge.” En </w:t>
      </w:r>
      <w:r w:rsidRPr="00103D49">
        <w:rPr>
          <w:rFonts w:ascii="Times New Roman" w:eastAsia="Calibri" w:hAnsi="Times New Roman" w:cs="Times New Roman"/>
          <w:i/>
          <w:lang w:val="en-US"/>
        </w:rPr>
        <w:t>Subjective, Intersubjective, Objective</w:t>
      </w:r>
      <w:r w:rsidRPr="00103D49">
        <w:rPr>
          <w:rFonts w:ascii="Times New Roman" w:hAnsi="Times New Roman" w:cs="Times New Roman"/>
          <w:i/>
          <w:lang w:val="en-US"/>
        </w:rPr>
        <w:t xml:space="preserve">. </w:t>
      </w:r>
      <w:r w:rsidRPr="00103D49">
        <w:rPr>
          <w:rFonts w:ascii="Times New Roman" w:eastAsia="Calibri" w:hAnsi="Times New Roman" w:cs="Times New Roman"/>
          <w:lang w:val="en-US"/>
        </w:rPr>
        <w:t>Oxford</w:t>
      </w:r>
      <w:r w:rsidRPr="00103D49">
        <w:rPr>
          <w:rFonts w:ascii="Times New Roman" w:hAnsi="Times New Roman" w:cs="Times New Roman"/>
          <w:lang w:val="en-US"/>
        </w:rPr>
        <w:t>: Oxford University Press, 2001.</w:t>
      </w:r>
    </w:p>
  </w:footnote>
  <w:footnote w:id="78">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w:t>
      </w:r>
      <w:r w:rsidRPr="00103D49">
        <w:rPr>
          <w:rFonts w:ascii="Times New Roman" w:hAnsi="Times New Roman" w:cs="Times New Roman"/>
          <w:i/>
          <w:lang w:val="es-MX"/>
        </w:rPr>
        <w:t>Vid.</w:t>
      </w:r>
      <w:r w:rsidRPr="00103D49">
        <w:rPr>
          <w:rFonts w:ascii="Times New Roman" w:hAnsi="Times New Roman" w:cs="Times New Roman"/>
          <w:lang w:val="es-MX"/>
        </w:rPr>
        <w:t xml:space="preserve"> A. R. Damasio, </w:t>
      </w:r>
      <w:r w:rsidRPr="00103D49">
        <w:rPr>
          <w:rFonts w:ascii="Times New Roman" w:hAnsi="Times New Roman" w:cs="Times New Roman"/>
          <w:i/>
          <w:iCs/>
          <w:lang w:val="es-MX"/>
        </w:rPr>
        <w:t xml:space="preserve">Descartes’ Error. </w:t>
      </w:r>
      <w:r w:rsidRPr="00103D49">
        <w:rPr>
          <w:rFonts w:ascii="Times New Roman" w:hAnsi="Times New Roman" w:cs="Times New Roman"/>
          <w:lang w:val="en-US"/>
        </w:rPr>
        <w:t>New York: Putnam’s Sons, 1994.</w:t>
      </w:r>
    </w:p>
  </w:footnote>
  <w:footnote w:id="79">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Thagard ha expandido su teoría de la coherencia para incorporar el papel que las emociones juegan en la toma de decisiones. Para una aplicación al derecho de esta teoría, P. Thagard, “Why Wasn’t O.J. Simpson Convicted?”</w:t>
      </w:r>
      <w:r w:rsidR="001B607E" w:rsidRPr="00103D49">
        <w:rPr>
          <w:rFonts w:ascii="Times New Roman" w:hAnsi="Times New Roman" w:cs="Times New Roman"/>
          <w:lang w:val="es-MX"/>
        </w:rPr>
        <w:t>,</w:t>
      </w:r>
      <w:r w:rsidRPr="00103D49">
        <w:rPr>
          <w:rFonts w:ascii="Times New Roman" w:hAnsi="Times New Roman" w:cs="Times New Roman"/>
          <w:lang w:val="es-MX"/>
        </w:rPr>
        <w:t xml:space="preserve"> </w:t>
      </w:r>
      <w:r w:rsidRPr="00103D49">
        <w:rPr>
          <w:rFonts w:ascii="Times New Roman" w:hAnsi="Times New Roman" w:cs="Times New Roman"/>
          <w:i/>
          <w:iCs/>
          <w:lang w:val="es-MX"/>
        </w:rPr>
        <w:t xml:space="preserve">Cognition and Emotion </w:t>
      </w:r>
      <w:r w:rsidRPr="00103D49">
        <w:rPr>
          <w:rFonts w:ascii="Times New Roman" w:hAnsi="Times New Roman" w:cs="Times New Roman"/>
          <w:lang w:val="es-MX"/>
        </w:rPr>
        <w:t>17 (2003).</w:t>
      </w:r>
    </w:p>
  </w:footnote>
  <w:footnote w:id="80">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Lipton ha interpretado los resultados experimentales que obtuvieron Kahneman y Tversky en sus conocidos estudios sobre el razonamiento humano como prueba de la presencia de una fuerte tendencia al razonamiento de tipo explicativo. Véase Lipton, </w:t>
      </w:r>
      <w:r w:rsidRPr="00103D49">
        <w:rPr>
          <w:rFonts w:ascii="Times New Roman" w:hAnsi="Times New Roman" w:cs="Times New Roman"/>
          <w:i/>
          <w:iCs/>
          <w:lang w:val="es-MX"/>
        </w:rPr>
        <w:t xml:space="preserve">op. cit., </w:t>
      </w:r>
      <w:r w:rsidRPr="00103D49">
        <w:rPr>
          <w:rFonts w:ascii="Times New Roman" w:hAnsi="Times New Roman" w:cs="Times New Roman"/>
          <w:lang w:val="es-MX"/>
        </w:rPr>
        <w:t xml:space="preserve">pp. 108-113. Moravski ha argumentado de manera persuasiva que la cognición puede ser vista como una actividad cuyo objetivo principal es el entendimiento y que, en un sentido importante, los humanos pueden ser caracterizados como </w:t>
      </w:r>
      <w:r w:rsidRPr="00103D49">
        <w:rPr>
          <w:rFonts w:ascii="Times New Roman" w:hAnsi="Times New Roman" w:cs="Times New Roman"/>
          <w:i/>
          <w:iCs/>
          <w:lang w:val="es-MX"/>
        </w:rPr>
        <w:t xml:space="preserve">homo explanans. </w:t>
      </w:r>
      <w:r w:rsidRPr="00103D49">
        <w:rPr>
          <w:rFonts w:ascii="Times New Roman" w:hAnsi="Times New Roman" w:cs="Times New Roman"/>
          <w:i/>
          <w:lang w:val="en-US"/>
        </w:rPr>
        <w:t>Vid.</w:t>
      </w:r>
      <w:r w:rsidRPr="00103D49">
        <w:rPr>
          <w:rFonts w:ascii="Times New Roman" w:hAnsi="Times New Roman" w:cs="Times New Roman"/>
          <w:lang w:val="en-US"/>
        </w:rPr>
        <w:t xml:space="preserve"> J. M. E. Moravcsik, </w:t>
      </w:r>
      <w:r w:rsidRPr="00103D49">
        <w:rPr>
          <w:rFonts w:ascii="Times New Roman" w:hAnsi="Times New Roman" w:cs="Times New Roman"/>
          <w:i/>
          <w:iCs/>
          <w:lang w:val="en-US"/>
        </w:rPr>
        <w:t xml:space="preserve">Thought and Language. </w:t>
      </w:r>
      <w:r w:rsidRPr="00103D49">
        <w:rPr>
          <w:rFonts w:ascii="Times New Roman" w:hAnsi="Times New Roman" w:cs="Times New Roman"/>
          <w:lang w:val="en-US"/>
        </w:rPr>
        <w:t xml:space="preserve">London and New York: Routledge, 1990. </w:t>
      </w:r>
      <w:r w:rsidRPr="00103D49">
        <w:rPr>
          <w:rFonts w:ascii="Times New Roman" w:hAnsi="Times New Roman" w:cs="Times New Roman"/>
          <w:lang w:val="es-MX"/>
        </w:rPr>
        <w:t xml:space="preserve">Simon, Holyoak y sus colaboradores han mostrado que la toma de decisiones complejas se lleva a cabo mediante la construcción de relaciones de coherencia entre una serie de factores relevantes. </w:t>
      </w:r>
      <w:r w:rsidRPr="00103D49">
        <w:rPr>
          <w:rFonts w:ascii="Times New Roman" w:hAnsi="Times New Roman" w:cs="Times New Roman"/>
          <w:i/>
          <w:lang w:val="en-US"/>
        </w:rPr>
        <w:t>Vid.</w:t>
      </w:r>
      <w:r w:rsidRPr="00103D49">
        <w:rPr>
          <w:rFonts w:ascii="Times New Roman" w:hAnsi="Times New Roman" w:cs="Times New Roman"/>
          <w:lang w:val="en-US"/>
        </w:rPr>
        <w:t xml:space="preserve"> K. J. Holyoak y D. Simon, “Bidirectional Reasoning in Decision-Making by Constraint Satisfaction”</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w:t>
      </w:r>
      <w:r w:rsidRPr="00103D49">
        <w:rPr>
          <w:rFonts w:ascii="Times New Roman" w:hAnsi="Times New Roman" w:cs="Times New Roman"/>
          <w:i/>
          <w:iCs/>
          <w:lang w:val="en-US"/>
        </w:rPr>
        <w:t xml:space="preserve">Journal of Experimental Psychology: General </w:t>
      </w:r>
      <w:r w:rsidRPr="00103D49">
        <w:rPr>
          <w:rFonts w:ascii="Times New Roman" w:hAnsi="Times New Roman" w:cs="Times New Roman"/>
          <w:lang w:val="en-US"/>
        </w:rPr>
        <w:t>3 (1999); y Dan Simon et al. “The Emergence of Coherence Over the Course of Decision-Making”</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w:t>
      </w:r>
      <w:r w:rsidRPr="00103D49">
        <w:rPr>
          <w:rFonts w:ascii="Times New Roman" w:hAnsi="Times New Roman" w:cs="Times New Roman"/>
          <w:i/>
          <w:iCs/>
          <w:lang w:val="en-US"/>
        </w:rPr>
        <w:t xml:space="preserve">Journal of Experimental Psychology: Learning, Memory, and Cognition </w:t>
      </w:r>
      <w:r w:rsidRPr="00103D49">
        <w:rPr>
          <w:rFonts w:ascii="Times New Roman" w:hAnsi="Times New Roman" w:cs="Times New Roman"/>
          <w:lang w:val="en-US"/>
        </w:rPr>
        <w:t>27 (2001).</w:t>
      </w:r>
    </w:p>
  </w:footnote>
  <w:footnote w:id="81">
    <w:p w:rsidR="0049281F" w:rsidRPr="00103D49" w:rsidRDefault="0049281F" w:rsidP="00103D49">
      <w:pPr>
        <w:pStyle w:val="Textonotapie"/>
        <w:spacing w:after="120"/>
        <w:jc w:val="both"/>
        <w:rPr>
          <w:rFonts w:ascii="Times New Roman" w:hAnsi="Times New Roman" w:cs="Times New Roman"/>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Para una clara introduction al naturalismo, véase P. Godfrey-Smith, </w:t>
      </w:r>
      <w:r w:rsidRPr="00103D49">
        <w:rPr>
          <w:rFonts w:ascii="Times New Roman" w:hAnsi="Times New Roman" w:cs="Times New Roman"/>
          <w:i/>
          <w:iCs/>
          <w:lang w:val="en-US"/>
        </w:rPr>
        <w:t xml:space="preserve">Theory and Reality. </w:t>
      </w:r>
      <w:r w:rsidRPr="00103D49">
        <w:rPr>
          <w:rFonts w:ascii="Times New Roman" w:hAnsi="Times New Roman" w:cs="Times New Roman"/>
          <w:lang w:val="en-US"/>
        </w:rPr>
        <w:t xml:space="preserve"> Chicago: Chicago University Press, 2003. Acerca de la historia del naturalismo, véase P. Kitcher, “The Naturalists Return”</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w:t>
      </w:r>
      <w:r w:rsidRPr="00103D49">
        <w:rPr>
          <w:rFonts w:ascii="Times New Roman" w:hAnsi="Times New Roman" w:cs="Times New Roman"/>
          <w:i/>
          <w:iCs/>
          <w:lang w:val="en-US"/>
        </w:rPr>
        <w:t xml:space="preserve">The Philosophical Review </w:t>
      </w:r>
      <w:r w:rsidRPr="00103D49">
        <w:rPr>
          <w:rFonts w:ascii="Times New Roman" w:hAnsi="Times New Roman" w:cs="Times New Roman"/>
          <w:lang w:val="en-US"/>
        </w:rPr>
        <w:t xml:space="preserve">101 (1992). </w:t>
      </w:r>
      <w:r w:rsidRPr="00103D49">
        <w:rPr>
          <w:rFonts w:ascii="Times New Roman" w:hAnsi="Times New Roman" w:cs="Times New Roman"/>
          <w:lang w:val="es-MX"/>
        </w:rPr>
        <w:t xml:space="preserve">Una colección de artículos acerca del naturalismo puede encontrarse en H. Kornblith, ed. </w:t>
      </w:r>
      <w:r w:rsidRPr="00103D49">
        <w:rPr>
          <w:rFonts w:ascii="Times New Roman" w:hAnsi="Times New Roman" w:cs="Times New Roman"/>
          <w:i/>
          <w:iCs/>
          <w:lang w:val="es-MX"/>
        </w:rPr>
        <w:t xml:space="preserve">Naturalizing Epistemology. </w:t>
      </w:r>
      <w:r w:rsidRPr="00103D49">
        <w:rPr>
          <w:rFonts w:ascii="Times New Roman" w:hAnsi="Times New Roman" w:cs="Times New Roman"/>
          <w:lang w:val="es-MX"/>
        </w:rPr>
        <w:t>Cambridge: MIT Press, 1993.</w:t>
      </w:r>
    </w:p>
  </w:footnote>
  <w:footnote w:id="82">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Susan Haack ha argumentado que el coherentismo es particularmente apropiado para dar cuenta de los aspectos dinámicos de la justificación en “A Foundherentist Theory of Empirical Justification”</w:t>
      </w:r>
      <w:r w:rsidR="001B607E" w:rsidRPr="00103D49">
        <w:rPr>
          <w:rFonts w:ascii="Times New Roman" w:hAnsi="Times New Roman" w:cs="Times New Roman"/>
          <w:lang w:val="es-MX"/>
        </w:rPr>
        <w:t>,</w:t>
      </w:r>
      <w:r w:rsidRPr="00103D49">
        <w:rPr>
          <w:rFonts w:ascii="Times New Roman" w:hAnsi="Times New Roman" w:cs="Times New Roman"/>
          <w:lang w:val="es-MX"/>
        </w:rPr>
        <w:t xml:space="preserve"> En </w:t>
      </w:r>
      <w:r w:rsidRPr="00103D49">
        <w:rPr>
          <w:rFonts w:ascii="Times New Roman" w:hAnsi="Times New Roman" w:cs="Times New Roman"/>
          <w:i/>
          <w:iCs/>
          <w:lang w:val="es-MX"/>
        </w:rPr>
        <w:t xml:space="preserve">The Theory of Knowledge, </w:t>
      </w:r>
      <w:r w:rsidRPr="00103D49">
        <w:rPr>
          <w:rFonts w:ascii="Times New Roman" w:hAnsi="Times New Roman" w:cs="Times New Roman"/>
          <w:lang w:val="es-MX"/>
        </w:rPr>
        <w:t xml:space="preserve">editado por L. Pojman. </w:t>
      </w:r>
      <w:r w:rsidRPr="00103D49">
        <w:rPr>
          <w:rFonts w:ascii="Times New Roman" w:hAnsi="Times New Roman" w:cs="Times New Roman"/>
          <w:lang w:val="en-US"/>
        </w:rPr>
        <w:t>Belmont: Wadsworth, 1999.</w:t>
      </w:r>
    </w:p>
  </w:footnote>
  <w:footnote w:id="83">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M. E. Bratman, </w:t>
      </w:r>
      <w:r w:rsidRPr="00103D49">
        <w:rPr>
          <w:rFonts w:ascii="Times New Roman" w:hAnsi="Times New Roman" w:cs="Times New Roman"/>
          <w:i/>
          <w:iCs/>
          <w:lang w:val="en-US"/>
        </w:rPr>
        <w:t xml:space="preserve">Intentions, Plans, and Practical Reasoning. </w:t>
      </w:r>
      <w:r w:rsidRPr="00103D49">
        <w:rPr>
          <w:rFonts w:ascii="Times New Roman" w:hAnsi="Times New Roman" w:cs="Times New Roman"/>
          <w:lang w:val="en-US"/>
        </w:rPr>
        <w:t>Cambridge: Harvard University Press, 1987,</w:t>
      </w:r>
      <w:r w:rsidRPr="00103D49">
        <w:rPr>
          <w:rFonts w:ascii="Times New Roman" w:hAnsi="Times New Roman" w:cs="Times New Roman"/>
          <w:i/>
          <w:iCs/>
          <w:lang w:val="en-US"/>
        </w:rPr>
        <w:t xml:space="preserve"> </w:t>
      </w:r>
      <w:r w:rsidRPr="00103D49">
        <w:rPr>
          <w:rFonts w:ascii="Times New Roman" w:hAnsi="Times New Roman" w:cs="Times New Roman"/>
          <w:lang w:val="en-US"/>
        </w:rPr>
        <w:t>p. 137</w:t>
      </w:r>
      <w:r w:rsidRPr="00103D49">
        <w:rPr>
          <w:rFonts w:ascii="Times New Roman" w:hAnsi="Times New Roman" w:cs="Times New Roman"/>
          <w:i/>
          <w:iCs/>
          <w:lang w:val="en-US"/>
        </w:rPr>
        <w:t xml:space="preserve">. </w:t>
      </w:r>
      <w:r w:rsidRPr="00103D49">
        <w:rPr>
          <w:rFonts w:ascii="Times New Roman" w:hAnsi="Times New Roman" w:cs="Times New Roman"/>
          <w:lang w:val="en-US"/>
        </w:rPr>
        <w:t xml:space="preserve">Véase tambien Richardson, </w:t>
      </w:r>
      <w:r w:rsidRPr="00103D49">
        <w:rPr>
          <w:rFonts w:ascii="Times New Roman" w:hAnsi="Times New Roman" w:cs="Times New Roman"/>
          <w:i/>
          <w:iCs/>
          <w:lang w:val="en-US"/>
        </w:rPr>
        <w:t xml:space="preserve">op. cit. </w:t>
      </w:r>
      <w:r w:rsidRPr="00103D49">
        <w:rPr>
          <w:rFonts w:ascii="Times New Roman" w:hAnsi="Times New Roman" w:cs="Times New Roman"/>
          <w:lang w:val="en-US"/>
        </w:rPr>
        <w:t>pp. 152-158.</w:t>
      </w:r>
    </w:p>
  </w:footnote>
  <w:footnote w:id="84">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Thagard y Millgram, “Deliberative Coherence”</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w:t>
      </w:r>
      <w:r w:rsidRPr="00103D49">
        <w:rPr>
          <w:rFonts w:ascii="Times New Roman" w:hAnsi="Times New Roman" w:cs="Times New Roman"/>
          <w:i/>
          <w:iCs/>
          <w:lang w:val="en-US"/>
        </w:rPr>
        <w:t>op. cit.</w:t>
      </w:r>
      <w:r w:rsidRPr="00103D49">
        <w:rPr>
          <w:rFonts w:ascii="Times New Roman" w:hAnsi="Times New Roman" w:cs="Times New Roman"/>
          <w:lang w:val="en-US"/>
        </w:rPr>
        <w:t xml:space="preserve"> p. 67.</w:t>
      </w:r>
      <w:r w:rsidRPr="00103D49">
        <w:rPr>
          <w:rFonts w:ascii="Times New Roman" w:hAnsi="Times New Roman" w:cs="Times New Roman"/>
          <w:i/>
          <w:iCs/>
          <w:lang w:val="en-US"/>
        </w:rPr>
        <w:t xml:space="preserve"> </w:t>
      </w:r>
    </w:p>
  </w:footnote>
  <w:footnote w:id="85">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Moral, “A Modest Notion </w:t>
      </w:r>
      <w:r w:rsidR="001B607E" w:rsidRPr="00103D49">
        <w:rPr>
          <w:rFonts w:ascii="Times New Roman" w:hAnsi="Times New Roman" w:cs="Times New Roman"/>
          <w:lang w:val="en-US"/>
        </w:rPr>
        <w:t>of Coherence in Legal Reasoning</w:t>
      </w:r>
      <w:r w:rsidRPr="00103D49">
        <w:rPr>
          <w:rFonts w:ascii="Times New Roman" w:hAnsi="Times New Roman" w:cs="Times New Roman"/>
          <w:lang w:val="en-US"/>
        </w:rPr>
        <w:t>”</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w:t>
      </w:r>
      <w:r w:rsidRPr="00103D49">
        <w:rPr>
          <w:rFonts w:ascii="Times New Roman" w:hAnsi="Times New Roman" w:cs="Times New Roman"/>
          <w:i/>
          <w:iCs/>
          <w:lang w:val="en-US"/>
        </w:rPr>
        <w:t xml:space="preserve">op. cit., </w:t>
      </w:r>
      <w:r w:rsidRPr="00103D49">
        <w:rPr>
          <w:rFonts w:ascii="Times New Roman" w:hAnsi="Times New Roman" w:cs="Times New Roman"/>
          <w:lang w:val="en-US"/>
        </w:rPr>
        <w:t>p. 320.</w:t>
      </w:r>
    </w:p>
  </w:footnote>
  <w:footnote w:id="86">
    <w:p w:rsidR="0049281F" w:rsidRPr="00103D49" w:rsidRDefault="0049281F" w:rsidP="00103D49">
      <w:pPr>
        <w:pStyle w:val="Textonotapie"/>
        <w:spacing w:after="120"/>
        <w:jc w:val="both"/>
        <w:rPr>
          <w:rFonts w:ascii="Times New Roman" w:hAnsi="Times New Roman" w:cs="Times New Roman"/>
          <w:lang w:val="en-US"/>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Alexy and Peczenik, </w:t>
      </w:r>
      <w:r w:rsidRPr="00103D49">
        <w:rPr>
          <w:rFonts w:ascii="Times New Roman" w:hAnsi="Times New Roman" w:cs="Times New Roman"/>
          <w:i/>
          <w:iCs/>
          <w:lang w:val="en-US"/>
        </w:rPr>
        <w:t xml:space="preserve">op. cit., </w:t>
      </w:r>
      <w:r w:rsidRPr="00103D49">
        <w:rPr>
          <w:rFonts w:ascii="Times New Roman" w:hAnsi="Times New Roman" w:cs="Times New Roman"/>
          <w:lang w:val="en-US"/>
        </w:rPr>
        <w:t>145.</w:t>
      </w:r>
    </w:p>
  </w:footnote>
  <w:footnote w:id="87">
    <w:p w:rsidR="0049281F" w:rsidRPr="00103D49" w:rsidRDefault="0049281F" w:rsidP="00103D49">
      <w:pPr>
        <w:pStyle w:val="Textonotapie"/>
        <w:spacing w:after="120"/>
        <w:jc w:val="both"/>
        <w:rPr>
          <w:rFonts w:ascii="Times New Roman" w:hAnsi="Times New Roman" w:cs="Times New Roman"/>
        </w:rPr>
      </w:pPr>
      <w:r w:rsidRPr="00103D49">
        <w:rPr>
          <w:rStyle w:val="Refdenotaalpie"/>
          <w:rFonts w:ascii="Times New Roman" w:hAnsi="Times New Roman" w:cs="Times New Roman"/>
        </w:rPr>
        <w:footnoteRef/>
      </w:r>
      <w:r w:rsidRPr="00103D49">
        <w:rPr>
          <w:rFonts w:ascii="Times New Roman" w:hAnsi="Times New Roman" w:cs="Times New Roman"/>
        </w:rPr>
        <w:t xml:space="preserve"> </w:t>
      </w:r>
      <w:r w:rsidRPr="00103D49">
        <w:rPr>
          <w:rFonts w:ascii="Times New Roman" w:eastAsia="Calibri" w:hAnsi="Times New Roman" w:cs="Times New Roman"/>
        </w:rPr>
        <w:t xml:space="preserve">Dice Atienza: “El Derecho puede verse por ello (aunque ésta no sea la única perspectiva posible) como una compleja institución volcada hacia la resolución (o el tratamiento) de conflictos por medios argumentativos y en las distintas instancias de la vida jurídica”. </w:t>
      </w:r>
      <w:r w:rsidRPr="00103D49">
        <w:rPr>
          <w:rFonts w:ascii="Times New Roman" w:eastAsia="Calibri" w:hAnsi="Times New Roman" w:cs="Times New Roman"/>
          <w:i/>
        </w:rPr>
        <w:t>Vid.</w:t>
      </w:r>
      <w:r w:rsidRPr="00103D49">
        <w:rPr>
          <w:rFonts w:ascii="Times New Roman" w:eastAsia="Calibri" w:hAnsi="Times New Roman" w:cs="Times New Roman"/>
        </w:rPr>
        <w:t xml:space="preserve"> M. Atienza, </w:t>
      </w:r>
      <w:r w:rsidRPr="00103D49">
        <w:rPr>
          <w:rFonts w:ascii="Times New Roman" w:eastAsia="Calibri" w:hAnsi="Times New Roman" w:cs="Times New Roman"/>
          <w:i/>
        </w:rPr>
        <w:t xml:space="preserve">El Derecho como Argumentación. </w:t>
      </w:r>
      <w:r w:rsidRPr="00103D49">
        <w:rPr>
          <w:rFonts w:ascii="Times New Roman" w:eastAsia="Calibri" w:hAnsi="Times New Roman" w:cs="Times New Roman"/>
        </w:rPr>
        <w:t>Barcelona: Ariel, 2006, p. 59.</w:t>
      </w:r>
    </w:p>
  </w:footnote>
  <w:footnote w:id="88">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Hurley ha defendido en detalle que la coherencia tiene un valor constitutivo de la identidad personal y comunitaria en su libro </w:t>
      </w:r>
      <w:r w:rsidRPr="00103D49">
        <w:rPr>
          <w:rFonts w:ascii="Times New Roman" w:hAnsi="Times New Roman" w:cs="Times New Roman"/>
          <w:i/>
          <w:iCs/>
          <w:lang w:val="es-MX"/>
        </w:rPr>
        <w:t xml:space="preserve">Natural Reasons, op. cit. </w:t>
      </w:r>
      <w:r w:rsidRPr="00103D49">
        <w:rPr>
          <w:rFonts w:ascii="Times New Roman" w:hAnsi="Times New Roman" w:cs="Times New Roman"/>
          <w:lang w:val="es-MX"/>
        </w:rPr>
        <w:t>especialmente, en el capítulo 13.</w:t>
      </w:r>
    </w:p>
  </w:footnote>
  <w:footnote w:id="89">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Acerca de la distinción entre problemas puros de coherencia y problemas discriminatorios de coherencia, véase Thagard, </w:t>
      </w:r>
      <w:r w:rsidRPr="00103D49">
        <w:rPr>
          <w:rFonts w:ascii="Times New Roman" w:hAnsi="Times New Roman" w:cs="Times New Roman"/>
          <w:i/>
          <w:lang w:val="es-MX"/>
        </w:rPr>
        <w:t xml:space="preserve">Coherence in Thought and Action, op. cit., </w:t>
      </w:r>
      <w:r w:rsidRPr="00103D49">
        <w:rPr>
          <w:rFonts w:ascii="Times New Roman" w:hAnsi="Times New Roman" w:cs="Times New Roman"/>
          <w:lang w:val="es-MX"/>
        </w:rPr>
        <w:t>pp. 70-2.</w:t>
      </w:r>
    </w:p>
  </w:footnote>
  <w:footnote w:id="90">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El término ‘virtue jurisprudence’ ha sido acuñado por Solum. </w:t>
      </w:r>
      <w:r w:rsidRPr="00103D49">
        <w:rPr>
          <w:rFonts w:ascii="Times New Roman" w:hAnsi="Times New Roman" w:cs="Times New Roman"/>
          <w:i/>
          <w:lang w:val="en-US"/>
        </w:rPr>
        <w:t>Vid.</w:t>
      </w:r>
      <w:r w:rsidRPr="00103D49">
        <w:rPr>
          <w:rFonts w:ascii="Times New Roman" w:hAnsi="Times New Roman" w:cs="Times New Roman"/>
          <w:lang w:val="en-US"/>
        </w:rPr>
        <w:t xml:space="preserve"> L. Solum, “Virtue Jurisprudence: A V</w:t>
      </w:r>
      <w:r w:rsidR="001B607E" w:rsidRPr="00103D49">
        <w:rPr>
          <w:rFonts w:ascii="Times New Roman" w:hAnsi="Times New Roman" w:cs="Times New Roman"/>
          <w:lang w:val="en-US"/>
        </w:rPr>
        <w:t>irtue-Centred Theory of Judging</w:t>
      </w:r>
      <w:r w:rsidRPr="00103D49">
        <w:rPr>
          <w:rFonts w:ascii="Times New Roman" w:hAnsi="Times New Roman" w:cs="Times New Roman"/>
          <w:lang w:val="en-US"/>
        </w:rPr>
        <w:t>”</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En </w:t>
      </w:r>
      <w:r w:rsidRPr="00103D49">
        <w:rPr>
          <w:rFonts w:ascii="Times New Roman" w:hAnsi="Times New Roman" w:cs="Times New Roman"/>
          <w:i/>
          <w:iCs/>
          <w:lang w:val="en-US"/>
        </w:rPr>
        <w:t xml:space="preserve">Moral and Epistemic Virtues, </w:t>
      </w:r>
      <w:r w:rsidRPr="00103D49">
        <w:rPr>
          <w:rFonts w:ascii="Times New Roman" w:hAnsi="Times New Roman" w:cs="Times New Roman"/>
          <w:lang w:val="en-US"/>
        </w:rPr>
        <w:t xml:space="preserve">editado por M. Brady y D. Pritchard. </w:t>
      </w:r>
      <w:r w:rsidRPr="00103D49">
        <w:rPr>
          <w:rFonts w:ascii="Times New Roman" w:hAnsi="Times New Roman" w:cs="Times New Roman"/>
          <w:lang w:val="es-MX"/>
        </w:rPr>
        <w:t xml:space="preserve">Malden: Blackwell, 2003. Para una colección de ensayos acerca de la jurisprudencia de la virtud, véase </w:t>
      </w:r>
      <w:r w:rsidRPr="00103D49">
        <w:rPr>
          <w:rFonts w:ascii="Times New Roman" w:hAnsi="Times New Roman" w:cs="Times New Roman"/>
          <w:i/>
          <w:lang w:val="es-MX"/>
        </w:rPr>
        <w:t xml:space="preserve">Virtue Jurisprudence, </w:t>
      </w:r>
      <w:r w:rsidRPr="00103D49">
        <w:rPr>
          <w:rFonts w:ascii="Times New Roman" w:hAnsi="Times New Roman" w:cs="Times New Roman"/>
          <w:lang w:val="es-MX"/>
        </w:rPr>
        <w:t xml:space="preserve">editado por L. Solum y C. Farrelly. New York: Palgrave MacMillan; y </w:t>
      </w:r>
      <w:r w:rsidRPr="00103D49">
        <w:rPr>
          <w:rFonts w:ascii="Times New Roman" w:hAnsi="Times New Roman" w:cs="Times New Roman"/>
          <w:i/>
          <w:lang w:val="es-MX"/>
        </w:rPr>
        <w:t xml:space="preserve">Virtue, Law, and Justice, </w:t>
      </w:r>
      <w:r w:rsidRPr="00103D49">
        <w:rPr>
          <w:rFonts w:ascii="Times New Roman" w:hAnsi="Times New Roman" w:cs="Times New Roman"/>
          <w:lang w:val="es-MX"/>
        </w:rPr>
        <w:t>editado por</w:t>
      </w:r>
      <w:r w:rsidRPr="00103D49">
        <w:rPr>
          <w:rFonts w:ascii="Times New Roman" w:hAnsi="Times New Roman" w:cs="Times New Roman"/>
          <w:i/>
          <w:lang w:val="es-MX"/>
        </w:rPr>
        <w:t xml:space="preserve"> </w:t>
      </w:r>
      <w:r w:rsidRPr="00103D49">
        <w:rPr>
          <w:rFonts w:ascii="Times New Roman" w:hAnsi="Times New Roman" w:cs="Times New Roman"/>
          <w:lang w:val="es-MX"/>
        </w:rPr>
        <w:t>A. Amaya y H. Ho. Oxford: Hart Publishing (en prensa).</w:t>
      </w:r>
    </w:p>
  </w:footnote>
  <w:footnote w:id="91">
    <w:p w:rsidR="0049281F" w:rsidRPr="00103D49" w:rsidRDefault="0049281F" w:rsidP="00103D49">
      <w:pPr>
        <w:pStyle w:val="Textonotapie"/>
        <w:spacing w:after="120"/>
        <w:jc w:val="both"/>
        <w:rPr>
          <w:rFonts w:ascii="Times New Roman" w:hAnsi="Times New Roman" w:cs="Times New Roman"/>
          <w:lang w:val="es-MX"/>
        </w:rPr>
      </w:pPr>
      <w:r w:rsidRPr="00103D49">
        <w:rPr>
          <w:rStyle w:val="Refdenotaalpie"/>
          <w:rFonts w:ascii="Times New Roman" w:hAnsi="Times New Roman" w:cs="Times New Roman"/>
        </w:rPr>
        <w:footnoteRef/>
      </w:r>
      <w:r w:rsidRPr="00103D49">
        <w:rPr>
          <w:rFonts w:ascii="Times New Roman" w:hAnsi="Times New Roman" w:cs="Times New Roman"/>
          <w:lang w:val="en-US"/>
        </w:rPr>
        <w:t xml:space="preserve"> </w:t>
      </w:r>
      <w:r w:rsidRPr="00103D49">
        <w:rPr>
          <w:rFonts w:ascii="Times New Roman" w:hAnsi="Times New Roman" w:cs="Times New Roman"/>
          <w:i/>
          <w:lang w:val="en-US"/>
        </w:rPr>
        <w:t>Vid.</w:t>
      </w:r>
      <w:r w:rsidRPr="00103D49">
        <w:rPr>
          <w:rFonts w:ascii="Times New Roman" w:hAnsi="Times New Roman" w:cs="Times New Roman"/>
          <w:lang w:val="en-US"/>
        </w:rPr>
        <w:t xml:space="preserve"> D. A. Schum, “Species of Abductive Reasoning in Fact Investigation in Law”</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En </w:t>
      </w:r>
      <w:r w:rsidRPr="00103D49">
        <w:rPr>
          <w:rFonts w:ascii="Times New Roman" w:hAnsi="Times New Roman" w:cs="Times New Roman"/>
          <w:i/>
          <w:iCs/>
          <w:lang w:val="en-US"/>
        </w:rPr>
        <w:t>The Dynamics of Judicial Proof, op. cit</w:t>
      </w:r>
      <w:r w:rsidRPr="00103D49">
        <w:rPr>
          <w:rFonts w:ascii="Times New Roman" w:hAnsi="Times New Roman" w:cs="Times New Roman"/>
          <w:lang w:val="en-US"/>
        </w:rPr>
        <w:t>.; y D. Schum, “Marshalling Thoughts and Evidence during Fact-Investigation”</w:t>
      </w:r>
      <w:r w:rsidR="001B607E" w:rsidRPr="00103D49">
        <w:rPr>
          <w:rFonts w:ascii="Times New Roman" w:hAnsi="Times New Roman" w:cs="Times New Roman"/>
          <w:lang w:val="en-US"/>
        </w:rPr>
        <w:t>.</w:t>
      </w:r>
      <w:r w:rsidRPr="00103D49">
        <w:rPr>
          <w:rFonts w:ascii="Times New Roman" w:hAnsi="Times New Roman" w:cs="Times New Roman"/>
          <w:lang w:val="en-US"/>
        </w:rPr>
        <w:t xml:space="preserve"> </w:t>
      </w:r>
      <w:r w:rsidRPr="00103D49">
        <w:rPr>
          <w:rFonts w:ascii="Times New Roman" w:hAnsi="Times New Roman" w:cs="Times New Roman"/>
          <w:i/>
          <w:iCs/>
          <w:lang w:val="es-MX"/>
        </w:rPr>
        <w:t xml:space="preserve">South Texas Law Review </w:t>
      </w:r>
      <w:r w:rsidRPr="00103D49">
        <w:rPr>
          <w:rFonts w:ascii="Times New Roman" w:hAnsi="Times New Roman" w:cs="Times New Roman"/>
          <w:lang w:val="es-MX"/>
        </w:rPr>
        <w:t>40 (1999).</w:t>
      </w:r>
    </w:p>
  </w:footnote>
  <w:footnote w:id="92">
    <w:p w:rsidR="0049281F" w:rsidRPr="00103D49" w:rsidRDefault="0049281F" w:rsidP="00103D49">
      <w:pPr>
        <w:pStyle w:val="Textonotapie"/>
        <w:spacing w:before="120" w:after="120"/>
        <w:jc w:val="both"/>
        <w:rPr>
          <w:rFonts w:ascii="Times New Roman" w:hAnsi="Times New Roman" w:cs="Times New Roman"/>
          <w:i/>
          <w:lang w:val="es-MX"/>
        </w:rPr>
      </w:pPr>
      <w:r w:rsidRPr="00103D49">
        <w:rPr>
          <w:rStyle w:val="Refdenotaalpie"/>
          <w:rFonts w:ascii="Times New Roman" w:hAnsi="Times New Roman" w:cs="Times New Roman"/>
        </w:rPr>
        <w:footnoteRef/>
      </w:r>
      <w:r w:rsidRPr="00103D49">
        <w:rPr>
          <w:rFonts w:ascii="Times New Roman" w:hAnsi="Times New Roman" w:cs="Times New Roman"/>
          <w:lang w:val="es-MX"/>
        </w:rPr>
        <w:t xml:space="preserve"> Ha habido, no obstante, algún intento aislado por desarrollar el programa naturalista en el Derecho, véase B. Leiter, “Naturalis</w:t>
      </w:r>
      <w:r w:rsidR="001B607E" w:rsidRPr="00103D49">
        <w:rPr>
          <w:rFonts w:ascii="Times New Roman" w:hAnsi="Times New Roman" w:cs="Times New Roman"/>
          <w:lang w:val="es-MX"/>
        </w:rPr>
        <w:t>m and Naturalized Jurisprudence</w:t>
      </w:r>
      <w:r w:rsidRPr="00103D49">
        <w:rPr>
          <w:rFonts w:ascii="Times New Roman" w:hAnsi="Times New Roman" w:cs="Times New Roman"/>
          <w:lang w:val="es-MX"/>
        </w:rPr>
        <w:t>”</w:t>
      </w:r>
      <w:r w:rsidR="001B607E" w:rsidRPr="00103D49">
        <w:rPr>
          <w:rFonts w:ascii="Times New Roman" w:hAnsi="Times New Roman" w:cs="Times New Roman"/>
          <w:lang w:val="es-MX"/>
        </w:rPr>
        <w:t>.</w:t>
      </w:r>
      <w:r w:rsidRPr="00103D49">
        <w:rPr>
          <w:rFonts w:ascii="Times New Roman" w:hAnsi="Times New Roman" w:cs="Times New Roman"/>
          <w:lang w:val="es-MX"/>
        </w:rPr>
        <w:t xml:space="preserve"> </w:t>
      </w:r>
      <w:r w:rsidRPr="00103D49">
        <w:rPr>
          <w:rFonts w:ascii="Times New Roman" w:hAnsi="Times New Roman" w:cs="Times New Roman"/>
          <w:lang w:val="en-US"/>
        </w:rPr>
        <w:t xml:space="preserve">En </w:t>
      </w:r>
      <w:r w:rsidRPr="00103D49">
        <w:rPr>
          <w:rFonts w:ascii="Times New Roman" w:hAnsi="Times New Roman" w:cs="Times New Roman"/>
          <w:i/>
          <w:iCs/>
          <w:lang w:val="en-US"/>
        </w:rPr>
        <w:t xml:space="preserve">Analyzing Law: New Essays in Legal Theory, </w:t>
      </w:r>
      <w:r w:rsidRPr="00103D49">
        <w:rPr>
          <w:rFonts w:ascii="Times New Roman" w:hAnsi="Times New Roman" w:cs="Times New Roman"/>
          <w:lang w:val="en-US"/>
        </w:rPr>
        <w:t xml:space="preserve">editado por B. Bix. </w:t>
      </w:r>
      <w:r w:rsidRPr="00103D49">
        <w:rPr>
          <w:rFonts w:ascii="Times New Roman" w:hAnsi="Times New Roman" w:cs="Times New Roman"/>
          <w:lang w:val="es-MX"/>
        </w:rPr>
        <w:t xml:space="preserve">Oxford: Clarendon Press, 1998. En el contexto del derecho de la prueba, véase Allen y Leiter, </w:t>
      </w:r>
      <w:r w:rsidRPr="00103D49">
        <w:rPr>
          <w:rFonts w:ascii="Times New Roman" w:hAnsi="Times New Roman" w:cs="Times New Roman"/>
          <w:i/>
          <w:lang w:val="es-MX"/>
        </w:rPr>
        <w:t>op. cit.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1F" w:rsidRDefault="0049281F">
    <w:pPr>
      <w:pStyle w:val="Encabezado"/>
      <w:jc w:val="right"/>
    </w:pPr>
  </w:p>
  <w:p w:rsidR="0049281F" w:rsidRDefault="004928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E4C"/>
    <w:multiLevelType w:val="hybridMultilevel"/>
    <w:tmpl w:val="5106E3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4867D6"/>
    <w:multiLevelType w:val="hybridMultilevel"/>
    <w:tmpl w:val="440E2AFA"/>
    <w:lvl w:ilvl="0" w:tplc="A6E661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3E06E3A"/>
    <w:multiLevelType w:val="hybridMultilevel"/>
    <w:tmpl w:val="43D223FA"/>
    <w:lvl w:ilvl="0" w:tplc="A9825A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18A0D71"/>
    <w:multiLevelType w:val="hybridMultilevel"/>
    <w:tmpl w:val="B9068BD2"/>
    <w:lvl w:ilvl="0" w:tplc="AC62BC8C">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DB4395D"/>
    <w:multiLevelType w:val="hybridMultilevel"/>
    <w:tmpl w:val="67D23DF4"/>
    <w:lvl w:ilvl="0" w:tplc="E4C28E0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EAF66B4"/>
    <w:multiLevelType w:val="hybridMultilevel"/>
    <w:tmpl w:val="08F2A1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EB093E"/>
    <w:multiLevelType w:val="hybridMultilevel"/>
    <w:tmpl w:val="92B0F0FC"/>
    <w:lvl w:ilvl="0" w:tplc="1ACC817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B51458"/>
    <w:multiLevelType w:val="hybridMultilevel"/>
    <w:tmpl w:val="F1562F80"/>
    <w:lvl w:ilvl="0" w:tplc="C05C045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CBF4A80"/>
    <w:multiLevelType w:val="hybridMultilevel"/>
    <w:tmpl w:val="4EC40C18"/>
    <w:lvl w:ilvl="0" w:tplc="8BACE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DF0048"/>
    <w:multiLevelType w:val="hybridMultilevel"/>
    <w:tmpl w:val="6D0E36FE"/>
    <w:lvl w:ilvl="0" w:tplc="9C04B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0"/>
  </w:num>
  <w:num w:numId="6">
    <w:abstractNumId w:val="2"/>
  </w:num>
  <w:num w:numId="7">
    <w:abstractNumId w:val="6"/>
  </w:num>
  <w:num w:numId="8">
    <w:abstractNumId w:val="4"/>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0"/>
  <w:defaultTabStop w:val="708"/>
  <w:hyphenationZone w:val="425"/>
  <w:characterSpacingControl w:val="doNotCompress"/>
  <w:footnotePr>
    <w:footnote w:id="0"/>
    <w:footnote w:id="1"/>
  </w:footnotePr>
  <w:endnotePr>
    <w:endnote w:id="0"/>
    <w:endnote w:id="1"/>
  </w:endnotePr>
  <w:compat/>
  <w:rsids>
    <w:rsidRoot w:val="00FC4845"/>
    <w:rsid w:val="000010A8"/>
    <w:rsid w:val="000025AF"/>
    <w:rsid w:val="000039EF"/>
    <w:rsid w:val="000161E2"/>
    <w:rsid w:val="000229FF"/>
    <w:rsid w:val="00033388"/>
    <w:rsid w:val="0003457F"/>
    <w:rsid w:val="00061E9F"/>
    <w:rsid w:val="00066433"/>
    <w:rsid w:val="00067963"/>
    <w:rsid w:val="00081F7D"/>
    <w:rsid w:val="000824DA"/>
    <w:rsid w:val="000838AB"/>
    <w:rsid w:val="00085111"/>
    <w:rsid w:val="00087E78"/>
    <w:rsid w:val="00097AA9"/>
    <w:rsid w:val="000B402B"/>
    <w:rsid w:val="000C1E08"/>
    <w:rsid w:val="000C625E"/>
    <w:rsid w:val="000D7723"/>
    <w:rsid w:val="000E3B4B"/>
    <w:rsid w:val="000F592F"/>
    <w:rsid w:val="001037AF"/>
    <w:rsid w:val="00103D49"/>
    <w:rsid w:val="00110694"/>
    <w:rsid w:val="00113BEF"/>
    <w:rsid w:val="0011556C"/>
    <w:rsid w:val="00123A91"/>
    <w:rsid w:val="00131F05"/>
    <w:rsid w:val="001333AA"/>
    <w:rsid w:val="001409DA"/>
    <w:rsid w:val="00141826"/>
    <w:rsid w:val="00141BD7"/>
    <w:rsid w:val="00144D0E"/>
    <w:rsid w:val="00161EC7"/>
    <w:rsid w:val="001661FB"/>
    <w:rsid w:val="00173988"/>
    <w:rsid w:val="00190868"/>
    <w:rsid w:val="001A02BC"/>
    <w:rsid w:val="001A491F"/>
    <w:rsid w:val="001B2CBF"/>
    <w:rsid w:val="001B607E"/>
    <w:rsid w:val="001B7613"/>
    <w:rsid w:val="001D04E1"/>
    <w:rsid w:val="001D0ADE"/>
    <w:rsid w:val="001D6AE5"/>
    <w:rsid w:val="001D73EC"/>
    <w:rsid w:val="001E0C5D"/>
    <w:rsid w:val="001E5682"/>
    <w:rsid w:val="001E787A"/>
    <w:rsid w:val="001F40DD"/>
    <w:rsid w:val="001F42AF"/>
    <w:rsid w:val="001F62B7"/>
    <w:rsid w:val="00204C91"/>
    <w:rsid w:val="00204D62"/>
    <w:rsid w:val="00207693"/>
    <w:rsid w:val="00215526"/>
    <w:rsid w:val="00222798"/>
    <w:rsid w:val="00222B77"/>
    <w:rsid w:val="00225232"/>
    <w:rsid w:val="00236E48"/>
    <w:rsid w:val="00244DEB"/>
    <w:rsid w:val="00246B8F"/>
    <w:rsid w:val="00253379"/>
    <w:rsid w:val="00255E92"/>
    <w:rsid w:val="0025606E"/>
    <w:rsid w:val="002604F4"/>
    <w:rsid w:val="00261701"/>
    <w:rsid w:val="00271A86"/>
    <w:rsid w:val="00272765"/>
    <w:rsid w:val="002766AC"/>
    <w:rsid w:val="002775CF"/>
    <w:rsid w:val="00282168"/>
    <w:rsid w:val="002A59F9"/>
    <w:rsid w:val="002C418A"/>
    <w:rsid w:val="002C731C"/>
    <w:rsid w:val="002C7D61"/>
    <w:rsid w:val="002E47CC"/>
    <w:rsid w:val="002F2D88"/>
    <w:rsid w:val="002F6683"/>
    <w:rsid w:val="00301590"/>
    <w:rsid w:val="00301922"/>
    <w:rsid w:val="00326F2E"/>
    <w:rsid w:val="0033274A"/>
    <w:rsid w:val="00344F39"/>
    <w:rsid w:val="003511D6"/>
    <w:rsid w:val="0035629B"/>
    <w:rsid w:val="0035697D"/>
    <w:rsid w:val="00363059"/>
    <w:rsid w:val="00367740"/>
    <w:rsid w:val="003808C1"/>
    <w:rsid w:val="00384F3A"/>
    <w:rsid w:val="00386234"/>
    <w:rsid w:val="003913E8"/>
    <w:rsid w:val="00396292"/>
    <w:rsid w:val="003973DB"/>
    <w:rsid w:val="003A25FA"/>
    <w:rsid w:val="003B4BF2"/>
    <w:rsid w:val="003D40FD"/>
    <w:rsid w:val="003E027B"/>
    <w:rsid w:val="003E0372"/>
    <w:rsid w:val="003E77C9"/>
    <w:rsid w:val="003F4551"/>
    <w:rsid w:val="003F4609"/>
    <w:rsid w:val="004039B2"/>
    <w:rsid w:val="00407CDC"/>
    <w:rsid w:val="004138F7"/>
    <w:rsid w:val="00414E01"/>
    <w:rsid w:val="004152B0"/>
    <w:rsid w:val="004268EB"/>
    <w:rsid w:val="004301D0"/>
    <w:rsid w:val="00434ABF"/>
    <w:rsid w:val="00435676"/>
    <w:rsid w:val="0043651B"/>
    <w:rsid w:val="00447331"/>
    <w:rsid w:val="00452A61"/>
    <w:rsid w:val="00466240"/>
    <w:rsid w:val="0047312A"/>
    <w:rsid w:val="004753D8"/>
    <w:rsid w:val="0049281F"/>
    <w:rsid w:val="004A30E4"/>
    <w:rsid w:val="004A36C5"/>
    <w:rsid w:val="004A41B3"/>
    <w:rsid w:val="004A484F"/>
    <w:rsid w:val="004A57FC"/>
    <w:rsid w:val="004B0714"/>
    <w:rsid w:val="004B4212"/>
    <w:rsid w:val="004C16DB"/>
    <w:rsid w:val="004C5E10"/>
    <w:rsid w:val="004D11BD"/>
    <w:rsid w:val="004D166E"/>
    <w:rsid w:val="004D2920"/>
    <w:rsid w:val="004D3826"/>
    <w:rsid w:val="004E07C6"/>
    <w:rsid w:val="004E3B51"/>
    <w:rsid w:val="004F1553"/>
    <w:rsid w:val="0050120E"/>
    <w:rsid w:val="0051116C"/>
    <w:rsid w:val="00525846"/>
    <w:rsid w:val="00532C75"/>
    <w:rsid w:val="00551358"/>
    <w:rsid w:val="00554D33"/>
    <w:rsid w:val="005567DF"/>
    <w:rsid w:val="00557A70"/>
    <w:rsid w:val="005644A9"/>
    <w:rsid w:val="00564FE4"/>
    <w:rsid w:val="00566542"/>
    <w:rsid w:val="00566573"/>
    <w:rsid w:val="00566D45"/>
    <w:rsid w:val="00570B30"/>
    <w:rsid w:val="005807C9"/>
    <w:rsid w:val="005903F7"/>
    <w:rsid w:val="00593FC7"/>
    <w:rsid w:val="005A1E24"/>
    <w:rsid w:val="005A219A"/>
    <w:rsid w:val="005B58B5"/>
    <w:rsid w:val="005B5CF4"/>
    <w:rsid w:val="005C09B4"/>
    <w:rsid w:val="005C13E2"/>
    <w:rsid w:val="005C339E"/>
    <w:rsid w:val="005D2445"/>
    <w:rsid w:val="005D5199"/>
    <w:rsid w:val="005E09A4"/>
    <w:rsid w:val="005F2A3A"/>
    <w:rsid w:val="005F4166"/>
    <w:rsid w:val="00605037"/>
    <w:rsid w:val="00606587"/>
    <w:rsid w:val="00610403"/>
    <w:rsid w:val="00616C5D"/>
    <w:rsid w:val="00622A38"/>
    <w:rsid w:val="0062557B"/>
    <w:rsid w:val="0062736C"/>
    <w:rsid w:val="00630E09"/>
    <w:rsid w:val="006409D8"/>
    <w:rsid w:val="00654293"/>
    <w:rsid w:val="00662E5E"/>
    <w:rsid w:val="006656F1"/>
    <w:rsid w:val="006729FF"/>
    <w:rsid w:val="00681067"/>
    <w:rsid w:val="0068468C"/>
    <w:rsid w:val="006901B2"/>
    <w:rsid w:val="00694075"/>
    <w:rsid w:val="006941E1"/>
    <w:rsid w:val="006A0669"/>
    <w:rsid w:val="006A0F4F"/>
    <w:rsid w:val="006A3CBE"/>
    <w:rsid w:val="006B034F"/>
    <w:rsid w:val="006B0A0E"/>
    <w:rsid w:val="006B5BF4"/>
    <w:rsid w:val="006B77C6"/>
    <w:rsid w:val="006C07B4"/>
    <w:rsid w:val="006C1CB2"/>
    <w:rsid w:val="006C21C6"/>
    <w:rsid w:val="006C5BBD"/>
    <w:rsid w:val="006C7754"/>
    <w:rsid w:val="006D1626"/>
    <w:rsid w:val="006D306B"/>
    <w:rsid w:val="006D3816"/>
    <w:rsid w:val="006D4EF2"/>
    <w:rsid w:val="006D66A9"/>
    <w:rsid w:val="006E5EBE"/>
    <w:rsid w:val="007143F3"/>
    <w:rsid w:val="00715F7B"/>
    <w:rsid w:val="007259B0"/>
    <w:rsid w:val="00733B8D"/>
    <w:rsid w:val="00736AA3"/>
    <w:rsid w:val="00741733"/>
    <w:rsid w:val="00745DF8"/>
    <w:rsid w:val="007463CC"/>
    <w:rsid w:val="007472FD"/>
    <w:rsid w:val="007522B9"/>
    <w:rsid w:val="00753191"/>
    <w:rsid w:val="0075366A"/>
    <w:rsid w:val="0076721A"/>
    <w:rsid w:val="0077614C"/>
    <w:rsid w:val="007917EE"/>
    <w:rsid w:val="00794EFA"/>
    <w:rsid w:val="007A1555"/>
    <w:rsid w:val="007B244E"/>
    <w:rsid w:val="007B5267"/>
    <w:rsid w:val="007C0104"/>
    <w:rsid w:val="007C65E2"/>
    <w:rsid w:val="007D03F1"/>
    <w:rsid w:val="007D18F5"/>
    <w:rsid w:val="007D41E9"/>
    <w:rsid w:val="007E5837"/>
    <w:rsid w:val="007F0843"/>
    <w:rsid w:val="0081048A"/>
    <w:rsid w:val="00811ED4"/>
    <w:rsid w:val="0081571C"/>
    <w:rsid w:val="008234DB"/>
    <w:rsid w:val="00844F55"/>
    <w:rsid w:val="008470EF"/>
    <w:rsid w:val="00850925"/>
    <w:rsid w:val="00861CAC"/>
    <w:rsid w:val="008764DB"/>
    <w:rsid w:val="00884973"/>
    <w:rsid w:val="00886841"/>
    <w:rsid w:val="00895562"/>
    <w:rsid w:val="00895B75"/>
    <w:rsid w:val="008D4B1D"/>
    <w:rsid w:val="008D67FF"/>
    <w:rsid w:val="008E03F0"/>
    <w:rsid w:val="008E253D"/>
    <w:rsid w:val="008E5C3B"/>
    <w:rsid w:val="008F7517"/>
    <w:rsid w:val="00903E37"/>
    <w:rsid w:val="00910550"/>
    <w:rsid w:val="009105B3"/>
    <w:rsid w:val="00911D2D"/>
    <w:rsid w:val="00913A9B"/>
    <w:rsid w:val="009220E4"/>
    <w:rsid w:val="0092330B"/>
    <w:rsid w:val="00942A95"/>
    <w:rsid w:val="00944CE7"/>
    <w:rsid w:val="0095048A"/>
    <w:rsid w:val="009547B6"/>
    <w:rsid w:val="00957F3E"/>
    <w:rsid w:val="009776E5"/>
    <w:rsid w:val="009778C6"/>
    <w:rsid w:val="00977A92"/>
    <w:rsid w:val="00996AE4"/>
    <w:rsid w:val="009A248C"/>
    <w:rsid w:val="009A265D"/>
    <w:rsid w:val="009A3A19"/>
    <w:rsid w:val="009B0683"/>
    <w:rsid w:val="009D20C1"/>
    <w:rsid w:val="009D3916"/>
    <w:rsid w:val="009E0C4F"/>
    <w:rsid w:val="009E55C4"/>
    <w:rsid w:val="009F0AAD"/>
    <w:rsid w:val="009F2FD4"/>
    <w:rsid w:val="00A002E6"/>
    <w:rsid w:val="00A04D39"/>
    <w:rsid w:val="00A10A88"/>
    <w:rsid w:val="00A22F01"/>
    <w:rsid w:val="00A24A03"/>
    <w:rsid w:val="00A32189"/>
    <w:rsid w:val="00A3380F"/>
    <w:rsid w:val="00A35460"/>
    <w:rsid w:val="00A3611D"/>
    <w:rsid w:val="00A40682"/>
    <w:rsid w:val="00A42BCE"/>
    <w:rsid w:val="00A45BFB"/>
    <w:rsid w:val="00A51CAE"/>
    <w:rsid w:val="00A51F68"/>
    <w:rsid w:val="00A57392"/>
    <w:rsid w:val="00A60894"/>
    <w:rsid w:val="00A61AD9"/>
    <w:rsid w:val="00A67CF5"/>
    <w:rsid w:val="00A730CE"/>
    <w:rsid w:val="00AB2044"/>
    <w:rsid w:val="00AC062C"/>
    <w:rsid w:val="00AC36D8"/>
    <w:rsid w:val="00AC6797"/>
    <w:rsid w:val="00AD0F75"/>
    <w:rsid w:val="00AE4C3D"/>
    <w:rsid w:val="00AE6902"/>
    <w:rsid w:val="00AF06B3"/>
    <w:rsid w:val="00AF2B8F"/>
    <w:rsid w:val="00B06759"/>
    <w:rsid w:val="00B10615"/>
    <w:rsid w:val="00B108FF"/>
    <w:rsid w:val="00B11A7E"/>
    <w:rsid w:val="00B11D41"/>
    <w:rsid w:val="00B13B85"/>
    <w:rsid w:val="00B35519"/>
    <w:rsid w:val="00B404A4"/>
    <w:rsid w:val="00B40FCD"/>
    <w:rsid w:val="00B4709C"/>
    <w:rsid w:val="00B54103"/>
    <w:rsid w:val="00B54A2A"/>
    <w:rsid w:val="00B56390"/>
    <w:rsid w:val="00B566E2"/>
    <w:rsid w:val="00B73383"/>
    <w:rsid w:val="00B769CD"/>
    <w:rsid w:val="00B80B15"/>
    <w:rsid w:val="00B8148B"/>
    <w:rsid w:val="00B815AE"/>
    <w:rsid w:val="00B95C87"/>
    <w:rsid w:val="00BA4556"/>
    <w:rsid w:val="00BA66E6"/>
    <w:rsid w:val="00BA70D4"/>
    <w:rsid w:val="00BD4C9A"/>
    <w:rsid w:val="00BE43E9"/>
    <w:rsid w:val="00BE5B4D"/>
    <w:rsid w:val="00BE6B0B"/>
    <w:rsid w:val="00BE7308"/>
    <w:rsid w:val="00BF140D"/>
    <w:rsid w:val="00BF5F61"/>
    <w:rsid w:val="00BF615F"/>
    <w:rsid w:val="00C02AFF"/>
    <w:rsid w:val="00C06099"/>
    <w:rsid w:val="00C10FA3"/>
    <w:rsid w:val="00C17FE0"/>
    <w:rsid w:val="00C32428"/>
    <w:rsid w:val="00C3280A"/>
    <w:rsid w:val="00C65AB8"/>
    <w:rsid w:val="00C7059E"/>
    <w:rsid w:val="00C71E2E"/>
    <w:rsid w:val="00C926DE"/>
    <w:rsid w:val="00CA70A9"/>
    <w:rsid w:val="00CB0954"/>
    <w:rsid w:val="00CB63EC"/>
    <w:rsid w:val="00CC1777"/>
    <w:rsid w:val="00CC6F3E"/>
    <w:rsid w:val="00CD0723"/>
    <w:rsid w:val="00CD3432"/>
    <w:rsid w:val="00CD72CD"/>
    <w:rsid w:val="00CD78B3"/>
    <w:rsid w:val="00CE0CB3"/>
    <w:rsid w:val="00CE41AD"/>
    <w:rsid w:val="00CE6590"/>
    <w:rsid w:val="00CE699B"/>
    <w:rsid w:val="00CE7D20"/>
    <w:rsid w:val="00CF3678"/>
    <w:rsid w:val="00CF5991"/>
    <w:rsid w:val="00D002E4"/>
    <w:rsid w:val="00D00C64"/>
    <w:rsid w:val="00D0463A"/>
    <w:rsid w:val="00D073C5"/>
    <w:rsid w:val="00D075FC"/>
    <w:rsid w:val="00D2078C"/>
    <w:rsid w:val="00D229CF"/>
    <w:rsid w:val="00D26473"/>
    <w:rsid w:val="00D36BA5"/>
    <w:rsid w:val="00D36FD8"/>
    <w:rsid w:val="00D41E5F"/>
    <w:rsid w:val="00D45E91"/>
    <w:rsid w:val="00D56DD1"/>
    <w:rsid w:val="00D6473F"/>
    <w:rsid w:val="00D67260"/>
    <w:rsid w:val="00D705A0"/>
    <w:rsid w:val="00D70D3A"/>
    <w:rsid w:val="00D87F7E"/>
    <w:rsid w:val="00DA5503"/>
    <w:rsid w:val="00DA6CB7"/>
    <w:rsid w:val="00DB47ED"/>
    <w:rsid w:val="00DB756E"/>
    <w:rsid w:val="00DC2527"/>
    <w:rsid w:val="00DD7D4B"/>
    <w:rsid w:val="00DE796C"/>
    <w:rsid w:val="00DE7DF2"/>
    <w:rsid w:val="00E017B5"/>
    <w:rsid w:val="00E01FD2"/>
    <w:rsid w:val="00E0463C"/>
    <w:rsid w:val="00E12AB1"/>
    <w:rsid w:val="00E151F8"/>
    <w:rsid w:val="00E23829"/>
    <w:rsid w:val="00E24AB1"/>
    <w:rsid w:val="00E27047"/>
    <w:rsid w:val="00E27646"/>
    <w:rsid w:val="00E43A30"/>
    <w:rsid w:val="00E47D3F"/>
    <w:rsid w:val="00E55855"/>
    <w:rsid w:val="00E654C5"/>
    <w:rsid w:val="00E67DC9"/>
    <w:rsid w:val="00E67F79"/>
    <w:rsid w:val="00E830B8"/>
    <w:rsid w:val="00E834EE"/>
    <w:rsid w:val="00E91019"/>
    <w:rsid w:val="00E9399A"/>
    <w:rsid w:val="00EA7D99"/>
    <w:rsid w:val="00EB6D29"/>
    <w:rsid w:val="00EB7048"/>
    <w:rsid w:val="00EC4CA8"/>
    <w:rsid w:val="00ED04A7"/>
    <w:rsid w:val="00ED212A"/>
    <w:rsid w:val="00ED2F0D"/>
    <w:rsid w:val="00ED3B99"/>
    <w:rsid w:val="00ED4E92"/>
    <w:rsid w:val="00EE09CB"/>
    <w:rsid w:val="00EE5BBD"/>
    <w:rsid w:val="00EF3648"/>
    <w:rsid w:val="00EF47A9"/>
    <w:rsid w:val="00F03613"/>
    <w:rsid w:val="00F26D6D"/>
    <w:rsid w:val="00F30396"/>
    <w:rsid w:val="00F40BFD"/>
    <w:rsid w:val="00F4302C"/>
    <w:rsid w:val="00F44F79"/>
    <w:rsid w:val="00F52C38"/>
    <w:rsid w:val="00F539A3"/>
    <w:rsid w:val="00F55D3E"/>
    <w:rsid w:val="00F65942"/>
    <w:rsid w:val="00F671D9"/>
    <w:rsid w:val="00F76DAD"/>
    <w:rsid w:val="00F77924"/>
    <w:rsid w:val="00F83223"/>
    <w:rsid w:val="00F8345A"/>
    <w:rsid w:val="00F9257F"/>
    <w:rsid w:val="00FA50F4"/>
    <w:rsid w:val="00FA6F6D"/>
    <w:rsid w:val="00FB3B47"/>
    <w:rsid w:val="00FB53B5"/>
    <w:rsid w:val="00FB6063"/>
    <w:rsid w:val="00FB69B6"/>
    <w:rsid w:val="00FC228B"/>
    <w:rsid w:val="00FC2B2D"/>
    <w:rsid w:val="00FC4845"/>
    <w:rsid w:val="00FD1AA2"/>
    <w:rsid w:val="00FE0672"/>
    <w:rsid w:val="00FE1299"/>
    <w:rsid w:val="00FE4F62"/>
    <w:rsid w:val="00FF01C4"/>
    <w:rsid w:val="00FF1FCC"/>
    <w:rsid w:val="00FF5E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526"/>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4845"/>
    <w:pPr>
      <w:ind w:left="720"/>
      <w:contextualSpacing/>
    </w:pPr>
  </w:style>
  <w:style w:type="paragraph" w:styleId="Textonotapie">
    <w:name w:val="footnote text"/>
    <w:basedOn w:val="Normal"/>
    <w:link w:val="TextonotapieCar"/>
    <w:unhideWhenUsed/>
    <w:rsid w:val="006D66A9"/>
    <w:pPr>
      <w:spacing w:after="0" w:line="240" w:lineRule="auto"/>
    </w:pPr>
    <w:rPr>
      <w:sz w:val="20"/>
      <w:szCs w:val="20"/>
    </w:rPr>
  </w:style>
  <w:style w:type="character" w:customStyle="1" w:styleId="TextonotapieCar">
    <w:name w:val="Texto nota pie Car"/>
    <w:basedOn w:val="Fuentedeprrafopredeter"/>
    <w:link w:val="Textonotapie"/>
    <w:rsid w:val="006D66A9"/>
    <w:rPr>
      <w:sz w:val="20"/>
      <w:szCs w:val="20"/>
    </w:rPr>
  </w:style>
  <w:style w:type="character" w:styleId="Refdenotaalpie">
    <w:name w:val="footnote reference"/>
    <w:basedOn w:val="Fuentedeprrafopredeter"/>
    <w:semiHidden/>
    <w:unhideWhenUsed/>
    <w:rsid w:val="006D66A9"/>
    <w:rPr>
      <w:vertAlign w:val="superscript"/>
    </w:rPr>
  </w:style>
  <w:style w:type="paragraph" w:styleId="Encabezado">
    <w:name w:val="header"/>
    <w:basedOn w:val="Normal"/>
    <w:link w:val="EncabezadoCar"/>
    <w:uiPriority w:val="99"/>
    <w:unhideWhenUsed/>
    <w:rsid w:val="006D66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66A9"/>
  </w:style>
  <w:style w:type="paragraph" w:styleId="Piedepgina">
    <w:name w:val="footer"/>
    <w:basedOn w:val="Normal"/>
    <w:link w:val="PiedepginaCar"/>
    <w:uiPriority w:val="99"/>
    <w:unhideWhenUsed/>
    <w:rsid w:val="006D66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66A9"/>
  </w:style>
  <w:style w:type="paragraph" w:styleId="Textonotaalfinal">
    <w:name w:val="endnote text"/>
    <w:basedOn w:val="Normal"/>
    <w:link w:val="TextonotaalfinalCar"/>
    <w:uiPriority w:val="99"/>
    <w:unhideWhenUsed/>
    <w:rsid w:val="002F2D88"/>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2F2D88"/>
    <w:rPr>
      <w:rFonts w:ascii="Times New Roman" w:eastAsia="Times New Roman" w:hAnsi="Times New Roman" w:cs="Times New Roman"/>
      <w:sz w:val="20"/>
      <w:szCs w:val="20"/>
      <w:lang w:val="es-ES"/>
    </w:rPr>
  </w:style>
  <w:style w:type="paragraph" w:styleId="Textoindependiente">
    <w:name w:val="Body Text"/>
    <w:basedOn w:val="Normal"/>
    <w:link w:val="TextoindependienteCar"/>
    <w:rsid w:val="006B5BF4"/>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6B5BF4"/>
    <w:rPr>
      <w:rFonts w:ascii="Times New Roman" w:eastAsia="Times New Roman" w:hAnsi="Times New Roman" w:cs="Times New Roman"/>
      <w:sz w:val="24"/>
      <w:szCs w:val="24"/>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B785-81A7-4556-93A2-BADC5E1A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4750</TotalTime>
  <Pages>36</Pages>
  <Words>12885</Words>
  <Characters>70873</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Amalia</dc:creator>
  <cp:lastModifiedBy>Amalia</cp:lastModifiedBy>
  <cp:revision>290</cp:revision>
  <dcterms:created xsi:type="dcterms:W3CDTF">2009-04-02T16:31:00Z</dcterms:created>
  <dcterms:modified xsi:type="dcterms:W3CDTF">2010-08-27T16:26:00Z</dcterms:modified>
</cp:coreProperties>
</file>