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1" w:rsidRDefault="00234E2D" w:rsidP="00234E2D">
      <w:pPr>
        <w:jc w:val="both"/>
        <w:rPr>
          <w:b/>
          <w:lang w:val="es-MX"/>
        </w:rPr>
      </w:pPr>
      <w:r>
        <w:rPr>
          <w:b/>
          <w:lang w:val="es-MX"/>
        </w:rPr>
        <w:t>Preguntas examen final</w:t>
      </w:r>
    </w:p>
    <w:p w:rsidR="00234E2D" w:rsidRDefault="00234E2D" w:rsidP="00234E2D">
      <w:pPr>
        <w:jc w:val="both"/>
        <w:rPr>
          <w:lang w:val="es-MX"/>
        </w:rPr>
      </w:pPr>
    </w:p>
    <w:p w:rsidR="00967C91" w:rsidRDefault="00967C91" w:rsidP="00234E2D">
      <w:pPr>
        <w:jc w:val="both"/>
        <w:rPr>
          <w:lang w:val="es-MX"/>
        </w:rPr>
      </w:pPr>
      <w:r>
        <w:rPr>
          <w:lang w:val="es-MX"/>
        </w:rPr>
        <w:t>En el examen aparecerán cinco de las siguientes diez preguntas. Fecha y hora del examen: jueves 6 de junio a las 12 horas.</w:t>
      </w:r>
    </w:p>
    <w:p w:rsidR="00B346DA" w:rsidRDefault="00B346DA" w:rsidP="00234E2D">
      <w:pPr>
        <w:jc w:val="both"/>
        <w:rPr>
          <w:lang w:val="es-MX"/>
        </w:rPr>
      </w:pPr>
    </w:p>
    <w:p w:rsidR="00D35A89" w:rsidRDefault="00B346DA" w:rsidP="00234E2D">
      <w:pPr>
        <w:jc w:val="both"/>
        <w:rPr>
          <w:lang w:val="es-MX"/>
        </w:rPr>
      </w:pPr>
      <w:r>
        <w:rPr>
          <w:lang w:val="es-MX"/>
        </w:rPr>
        <w:t xml:space="preserve">1. </w:t>
      </w:r>
      <w:r w:rsidR="00D35A89">
        <w:rPr>
          <w:lang w:val="es-MX"/>
        </w:rPr>
        <w:t xml:space="preserve">Explica </w:t>
      </w:r>
      <w:r w:rsidR="00880474">
        <w:rPr>
          <w:lang w:val="es-MX"/>
        </w:rPr>
        <w:t xml:space="preserve">e ilustra con un ejemplo </w:t>
      </w:r>
      <w:r w:rsidR="00D35A89">
        <w:rPr>
          <w:lang w:val="es-MX"/>
        </w:rPr>
        <w:t xml:space="preserve">la distinción que hace Williams entre razones externas e internas y por qué es relevante para la </w:t>
      </w:r>
      <w:r w:rsidR="00B80ECD">
        <w:rPr>
          <w:lang w:val="es-MX"/>
        </w:rPr>
        <w:t>teoría de la razón práctica</w:t>
      </w:r>
      <w:r w:rsidR="00880474">
        <w:rPr>
          <w:lang w:val="es-MX"/>
        </w:rPr>
        <w:t>.</w:t>
      </w:r>
    </w:p>
    <w:p w:rsidR="00880474" w:rsidRDefault="00880474" w:rsidP="00234E2D">
      <w:pPr>
        <w:jc w:val="both"/>
        <w:rPr>
          <w:lang w:val="es-MX"/>
        </w:rPr>
      </w:pPr>
    </w:p>
    <w:p w:rsidR="00D35A89" w:rsidRDefault="00D35A89" w:rsidP="00234E2D">
      <w:pPr>
        <w:jc w:val="both"/>
        <w:rPr>
          <w:lang w:val="es-MX"/>
        </w:rPr>
      </w:pPr>
      <w:r>
        <w:rPr>
          <w:lang w:val="es-MX"/>
        </w:rPr>
        <w:t xml:space="preserve">2. </w:t>
      </w:r>
      <w:r w:rsidR="006A2AC3">
        <w:rPr>
          <w:lang w:val="es-MX"/>
        </w:rPr>
        <w:t>¿Qué es y cómo se genera “el problema moral” que describe Michael Smith? Ilustra tu respuesta con ejemplos.</w:t>
      </w:r>
    </w:p>
    <w:p w:rsidR="006A2AC3" w:rsidRDefault="006A2AC3" w:rsidP="00234E2D">
      <w:pPr>
        <w:jc w:val="both"/>
        <w:rPr>
          <w:lang w:val="es-MX"/>
        </w:rPr>
      </w:pPr>
    </w:p>
    <w:p w:rsidR="006A2AC3" w:rsidRDefault="006A2AC3" w:rsidP="00234E2D">
      <w:pPr>
        <w:jc w:val="both"/>
        <w:rPr>
          <w:lang w:val="es-MX"/>
        </w:rPr>
      </w:pPr>
      <w:r>
        <w:rPr>
          <w:lang w:val="es-MX"/>
        </w:rPr>
        <w:t>3. Explica e ilustra con ejemplos la distinción que traza Smith entre razones motivacionales y normativas.</w:t>
      </w:r>
    </w:p>
    <w:p w:rsidR="00213CB3" w:rsidRDefault="00213CB3" w:rsidP="00234E2D">
      <w:pPr>
        <w:jc w:val="both"/>
        <w:rPr>
          <w:lang w:val="es-MX"/>
        </w:rPr>
      </w:pPr>
    </w:p>
    <w:p w:rsidR="00213CB3" w:rsidRDefault="00213CB3" w:rsidP="00234E2D">
      <w:pPr>
        <w:jc w:val="both"/>
        <w:rPr>
          <w:lang w:val="es-MX"/>
        </w:rPr>
      </w:pPr>
      <w:r>
        <w:rPr>
          <w:lang w:val="es-MX"/>
        </w:rPr>
        <w:t xml:space="preserve">4. </w:t>
      </w:r>
      <w:r>
        <w:rPr>
          <w:lang w:val="es-MX"/>
        </w:rPr>
        <w:t>Explica e ilustra con ejemplos la distinción que traza Smith entre</w:t>
      </w:r>
      <w:r>
        <w:rPr>
          <w:lang w:val="es-MX"/>
        </w:rPr>
        <w:t xml:space="preserve"> valorar y desear.</w:t>
      </w:r>
    </w:p>
    <w:p w:rsidR="00A80458" w:rsidRDefault="00A80458" w:rsidP="00234E2D">
      <w:pPr>
        <w:jc w:val="both"/>
        <w:rPr>
          <w:lang w:val="es-MX"/>
        </w:rPr>
      </w:pPr>
    </w:p>
    <w:p w:rsidR="00A80458" w:rsidRDefault="00A80458" w:rsidP="00234E2D">
      <w:pPr>
        <w:jc w:val="both"/>
        <w:rPr>
          <w:lang w:val="es-MX"/>
        </w:rPr>
      </w:pPr>
      <w:r>
        <w:rPr>
          <w:lang w:val="es-MX"/>
        </w:rPr>
        <w:t xml:space="preserve">5. </w:t>
      </w:r>
      <w:r>
        <w:rPr>
          <w:lang w:val="es-MX"/>
        </w:rPr>
        <w:t>Explica e ilustra con ejemplos</w:t>
      </w:r>
      <w:r>
        <w:rPr>
          <w:lang w:val="es-MX"/>
        </w:rPr>
        <w:t xml:space="preserve"> el análisis de las razones normativas que ofrece Smith.</w:t>
      </w:r>
    </w:p>
    <w:p w:rsidR="00A80458" w:rsidRDefault="00A80458" w:rsidP="00234E2D">
      <w:pPr>
        <w:jc w:val="both"/>
        <w:rPr>
          <w:lang w:val="es-MX"/>
        </w:rPr>
      </w:pPr>
    </w:p>
    <w:p w:rsidR="00A80458" w:rsidRDefault="00A80458" w:rsidP="00234E2D">
      <w:pPr>
        <w:jc w:val="both"/>
        <w:rPr>
          <w:lang w:val="es-MX"/>
        </w:rPr>
      </w:pPr>
      <w:r>
        <w:rPr>
          <w:lang w:val="es-MX"/>
        </w:rPr>
        <w:t>6. Explica cómo el análisis de las razones normativas de Smith soluciona el problema moral.</w:t>
      </w:r>
    </w:p>
    <w:p w:rsidR="000277E6" w:rsidRDefault="000277E6" w:rsidP="00234E2D">
      <w:pPr>
        <w:jc w:val="both"/>
        <w:rPr>
          <w:lang w:val="es-MX"/>
        </w:rPr>
      </w:pPr>
    </w:p>
    <w:p w:rsidR="000277E6" w:rsidRDefault="000277E6" w:rsidP="00234E2D">
      <w:pPr>
        <w:jc w:val="both"/>
        <w:rPr>
          <w:lang w:val="es-MX"/>
        </w:rPr>
      </w:pPr>
      <w:r>
        <w:rPr>
          <w:lang w:val="es-MX"/>
        </w:rPr>
        <w:t xml:space="preserve">7. ¿Qué es “la pregunta normativa” que plantea Korsgaard y cuáles son las condiciones para responderla adecuadamente? </w:t>
      </w:r>
    </w:p>
    <w:p w:rsidR="000277E6" w:rsidRDefault="000277E6" w:rsidP="00234E2D">
      <w:pPr>
        <w:jc w:val="both"/>
        <w:rPr>
          <w:lang w:val="es-MX"/>
        </w:rPr>
      </w:pPr>
    </w:p>
    <w:p w:rsidR="003F0A6C" w:rsidRDefault="000277E6" w:rsidP="00234E2D">
      <w:pPr>
        <w:jc w:val="both"/>
        <w:rPr>
          <w:lang w:val="es-MX"/>
        </w:rPr>
      </w:pPr>
      <w:r>
        <w:rPr>
          <w:lang w:val="es-MX"/>
        </w:rPr>
        <w:lastRenderedPageBreak/>
        <w:t xml:space="preserve">8. </w:t>
      </w:r>
      <w:r w:rsidR="003F0A6C">
        <w:rPr>
          <w:lang w:val="es-MX"/>
        </w:rPr>
        <w:t>¿Qué característica de la mente humana es la que, según Korsgaard, genera “el problema de lo normativo” y cómo esa misma característica ofrece una solución?</w:t>
      </w:r>
    </w:p>
    <w:p w:rsidR="003F0A6C" w:rsidRDefault="003F0A6C" w:rsidP="00234E2D">
      <w:pPr>
        <w:jc w:val="both"/>
        <w:rPr>
          <w:lang w:val="es-MX"/>
        </w:rPr>
      </w:pPr>
    </w:p>
    <w:p w:rsidR="008F51F0" w:rsidRDefault="003F0A6C" w:rsidP="00234E2D">
      <w:pPr>
        <w:jc w:val="both"/>
        <w:rPr>
          <w:lang w:val="es-MX"/>
        </w:rPr>
      </w:pPr>
      <w:r>
        <w:rPr>
          <w:lang w:val="es-MX"/>
        </w:rPr>
        <w:t>9. Explica qué son las identidades prácticas de las que habla Korsgaard y qué papel juegan en dar una respuesta a la pregunta normativa.</w:t>
      </w:r>
    </w:p>
    <w:p w:rsidR="008F51F0" w:rsidRDefault="008F51F0" w:rsidP="00234E2D">
      <w:pPr>
        <w:jc w:val="both"/>
        <w:rPr>
          <w:lang w:val="es-MX"/>
        </w:rPr>
      </w:pPr>
    </w:p>
    <w:p w:rsidR="000277E6" w:rsidRPr="00234E2D" w:rsidRDefault="008F51F0" w:rsidP="00234E2D">
      <w:pPr>
        <w:jc w:val="both"/>
        <w:rPr>
          <w:lang w:val="es-MX"/>
        </w:rPr>
      </w:pPr>
      <w:r>
        <w:rPr>
          <w:lang w:val="es-MX"/>
        </w:rPr>
        <w:t xml:space="preserve">10. </w:t>
      </w:r>
      <w:r w:rsidR="00274D12">
        <w:rPr>
          <w:lang w:val="es-MX"/>
        </w:rPr>
        <w:t>Explica cómo las identidades prácticas contingentes conducen, según Korsgaard, a valorar la humanidad en sí misma y de ahí a un compromiso con la moralidad.</w:t>
      </w:r>
      <w:bookmarkStart w:id="0" w:name="_GoBack"/>
      <w:bookmarkEnd w:id="0"/>
      <w:r w:rsidR="003F0A6C">
        <w:rPr>
          <w:lang w:val="es-MX"/>
        </w:rPr>
        <w:t xml:space="preserve"> </w:t>
      </w:r>
    </w:p>
    <w:sectPr w:rsidR="000277E6" w:rsidRPr="00234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2D"/>
    <w:rsid w:val="000277E6"/>
    <w:rsid w:val="00213CB3"/>
    <w:rsid w:val="00234E2D"/>
    <w:rsid w:val="00274D12"/>
    <w:rsid w:val="003F0A6C"/>
    <w:rsid w:val="006A2AC3"/>
    <w:rsid w:val="00880474"/>
    <w:rsid w:val="008932CF"/>
    <w:rsid w:val="008F51F0"/>
    <w:rsid w:val="00967C91"/>
    <w:rsid w:val="00A80458"/>
    <w:rsid w:val="00B346DA"/>
    <w:rsid w:val="00B80ECD"/>
    <w:rsid w:val="00D301F1"/>
    <w:rsid w:val="00D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12</cp:revision>
  <dcterms:created xsi:type="dcterms:W3CDTF">2019-05-30T14:31:00Z</dcterms:created>
  <dcterms:modified xsi:type="dcterms:W3CDTF">2019-05-30T15:15:00Z</dcterms:modified>
</cp:coreProperties>
</file>