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B36" w:rsidRDefault="00CC38FC" w:rsidP="00467ED1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Reporte 12</w:t>
      </w:r>
    </w:p>
    <w:p w:rsidR="00005112" w:rsidRDefault="00005112" w:rsidP="00467ED1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5DB2" w:rsidRDefault="00CC2A52" w:rsidP="00467ED1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Explica </w:t>
      </w:r>
      <w:r w:rsidR="009F5DB2">
        <w:rPr>
          <w:rFonts w:ascii="Times New Roman" w:hAnsi="Times New Roman" w:cs="Times New Roman"/>
          <w:sz w:val="24"/>
          <w:szCs w:val="24"/>
        </w:rPr>
        <w:t>el argumento de Korsgaard</w:t>
      </w:r>
      <w:r w:rsidR="00E860AF">
        <w:rPr>
          <w:rFonts w:ascii="Times New Roman" w:hAnsi="Times New Roman" w:cs="Times New Roman"/>
          <w:sz w:val="24"/>
          <w:szCs w:val="24"/>
        </w:rPr>
        <w:t xml:space="preserve"> que busca mostrar </w:t>
      </w:r>
      <w:r w:rsidR="00E860AF">
        <w:rPr>
          <w:rFonts w:ascii="Times New Roman" w:hAnsi="Times New Roman" w:cs="Times New Roman"/>
          <w:sz w:val="24"/>
          <w:szCs w:val="24"/>
        </w:rPr>
        <w:t xml:space="preserve">que </w:t>
      </w:r>
      <w:bookmarkStart w:id="0" w:name="_GoBack"/>
      <w:bookmarkEnd w:id="0"/>
      <w:r w:rsidR="00E860AF">
        <w:rPr>
          <w:rFonts w:ascii="Times New Roman" w:hAnsi="Times New Roman" w:cs="Times New Roman"/>
          <w:sz w:val="24"/>
          <w:szCs w:val="24"/>
        </w:rPr>
        <w:t>debemos valorar la humanidad de los demás</w:t>
      </w:r>
      <w:r w:rsidR="00E860AF">
        <w:rPr>
          <w:rFonts w:ascii="Times New Roman" w:hAnsi="Times New Roman" w:cs="Times New Roman"/>
          <w:sz w:val="24"/>
          <w:szCs w:val="24"/>
        </w:rPr>
        <w:t xml:space="preserve"> a partir de la idea de que las razones prácticas son públicas (pp. 166-180).</w:t>
      </w:r>
    </w:p>
    <w:p w:rsidR="00CC38FC" w:rsidRDefault="00CC38FC" w:rsidP="00467ED1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38FC" w:rsidRDefault="00CC38FC" w:rsidP="00467ED1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5112" w:rsidRPr="00467ED1" w:rsidRDefault="00005112" w:rsidP="00467ED1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5112">
        <w:rPr>
          <w:rFonts w:ascii="Times New Roman" w:hAnsi="Times New Roman" w:cs="Times New Roman"/>
          <w:sz w:val="24"/>
          <w:szCs w:val="24"/>
        </w:rPr>
        <w:t>Extensión mínima: 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5112">
        <w:rPr>
          <w:rFonts w:ascii="Times New Roman" w:hAnsi="Times New Roman" w:cs="Times New Roman"/>
          <w:sz w:val="24"/>
          <w:szCs w:val="24"/>
        </w:rPr>
        <w:t xml:space="preserve">cuartilla. Extensión máxima: 2 cuartillas. Tipo de letra: Times New </w:t>
      </w:r>
      <w:proofErr w:type="spellStart"/>
      <w:r w:rsidRPr="00005112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Pr="00005112">
        <w:rPr>
          <w:rFonts w:ascii="Times New Roman" w:hAnsi="Times New Roman" w:cs="Times New Roman"/>
          <w:sz w:val="24"/>
          <w:szCs w:val="24"/>
        </w:rPr>
        <w:t xml:space="preserve">. Interlineado: doble espacio. Fecha límite de entrega: jueves </w:t>
      </w:r>
      <w:r w:rsidR="00CC38FC">
        <w:rPr>
          <w:rFonts w:ascii="Times New Roman" w:hAnsi="Times New Roman" w:cs="Times New Roman"/>
          <w:sz w:val="24"/>
          <w:szCs w:val="24"/>
        </w:rPr>
        <w:t>16</w:t>
      </w:r>
      <w:r w:rsidRPr="00005112">
        <w:rPr>
          <w:rFonts w:ascii="Times New Roman" w:hAnsi="Times New Roman" w:cs="Times New Roman"/>
          <w:sz w:val="24"/>
          <w:szCs w:val="24"/>
        </w:rPr>
        <w:t xml:space="preserve"> de </w:t>
      </w:r>
      <w:r w:rsidR="00F92E81">
        <w:rPr>
          <w:rFonts w:ascii="Times New Roman" w:hAnsi="Times New Roman" w:cs="Times New Roman"/>
          <w:sz w:val="24"/>
          <w:szCs w:val="24"/>
        </w:rPr>
        <w:t>mayo</w:t>
      </w:r>
      <w:r w:rsidRPr="00005112">
        <w:rPr>
          <w:rFonts w:ascii="Times New Roman" w:hAnsi="Times New Roman" w:cs="Times New Roman"/>
          <w:sz w:val="24"/>
          <w:szCs w:val="24"/>
        </w:rPr>
        <w:t xml:space="preserve"> a las 9.15 </w:t>
      </w:r>
      <w:r w:rsidR="00517ABB">
        <w:rPr>
          <w:rFonts w:ascii="Times New Roman" w:hAnsi="Times New Roman" w:cs="Times New Roman"/>
          <w:sz w:val="24"/>
          <w:szCs w:val="24"/>
        </w:rPr>
        <w:t>a.m.</w:t>
      </w:r>
      <w:r w:rsidRPr="00005112">
        <w:rPr>
          <w:rFonts w:ascii="Times New Roman" w:hAnsi="Times New Roman" w:cs="Times New Roman"/>
          <w:sz w:val="24"/>
          <w:szCs w:val="24"/>
        </w:rPr>
        <w:t xml:space="preserve"> por correo electrónico.</w:t>
      </w:r>
    </w:p>
    <w:sectPr w:rsidR="00005112" w:rsidRPr="00467ED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B36"/>
    <w:rsid w:val="000050C3"/>
    <w:rsid w:val="00005112"/>
    <w:rsid w:val="0002649B"/>
    <w:rsid w:val="000628E9"/>
    <w:rsid w:val="00186A4C"/>
    <w:rsid w:val="003462B0"/>
    <w:rsid w:val="003701E8"/>
    <w:rsid w:val="003722E0"/>
    <w:rsid w:val="00383FF2"/>
    <w:rsid w:val="003C589B"/>
    <w:rsid w:val="00467ED1"/>
    <w:rsid w:val="004A2B43"/>
    <w:rsid w:val="004B6F07"/>
    <w:rsid w:val="00514490"/>
    <w:rsid w:val="00517ABB"/>
    <w:rsid w:val="005F1E63"/>
    <w:rsid w:val="006449D5"/>
    <w:rsid w:val="007B7567"/>
    <w:rsid w:val="007F7535"/>
    <w:rsid w:val="008C2DA3"/>
    <w:rsid w:val="009B10F7"/>
    <w:rsid w:val="009F5DB2"/>
    <w:rsid w:val="00A21D51"/>
    <w:rsid w:val="00A25535"/>
    <w:rsid w:val="00A85E74"/>
    <w:rsid w:val="00AA72DC"/>
    <w:rsid w:val="00BB5E35"/>
    <w:rsid w:val="00C10A76"/>
    <w:rsid w:val="00C2224D"/>
    <w:rsid w:val="00C50828"/>
    <w:rsid w:val="00CC2A52"/>
    <w:rsid w:val="00CC38FC"/>
    <w:rsid w:val="00D83E95"/>
    <w:rsid w:val="00DD358A"/>
    <w:rsid w:val="00DE279A"/>
    <w:rsid w:val="00E860AF"/>
    <w:rsid w:val="00F8216D"/>
    <w:rsid w:val="00F92E81"/>
    <w:rsid w:val="00FC1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faviola rivera</dc:creator>
  <cp:lastModifiedBy>Fernando Rudy</cp:lastModifiedBy>
  <cp:revision>5</cp:revision>
  <dcterms:created xsi:type="dcterms:W3CDTF">2019-05-10T14:39:00Z</dcterms:created>
  <dcterms:modified xsi:type="dcterms:W3CDTF">2019-05-10T14:48:00Z</dcterms:modified>
</cp:coreProperties>
</file>