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453" w:rsidRDefault="00FA2453" w:rsidP="00FA2453">
      <w:r>
        <w:t xml:space="preserve">Fecha y lugar del examen: jueves 10 de enero de 2019 a las 12 </w:t>
      </w:r>
      <w:proofErr w:type="spellStart"/>
      <w:r>
        <w:t>hrs</w:t>
      </w:r>
      <w:proofErr w:type="spellEnd"/>
      <w:r>
        <w:t>., salón 327.</w:t>
      </w:r>
    </w:p>
    <w:p w:rsidR="00FA2453" w:rsidRDefault="00FA2453" w:rsidP="00FA2453">
      <w:r>
        <w:t>Tendrás dos horas para contestar cinco preguntas, que yo</w:t>
      </w:r>
      <w:r>
        <w:t xml:space="preserve"> elegiré de la siguiente lista:</w:t>
      </w:r>
    </w:p>
    <w:p w:rsidR="00FA2453" w:rsidRDefault="00FA2453" w:rsidP="00FA2453">
      <w:r>
        <w:t xml:space="preserve">1. Explica el Argumento de la Consecuencia de van </w:t>
      </w:r>
      <w:proofErr w:type="spellStart"/>
      <w:r>
        <w:t>Inwagen</w:t>
      </w:r>
      <w:proofErr w:type="spellEnd"/>
      <w:r>
        <w:t xml:space="preserve"> y cuál es la importancia de la conclusión que busca establecer.</w:t>
      </w:r>
    </w:p>
    <w:p w:rsidR="00FA2453" w:rsidRDefault="00FA2453" w:rsidP="00FA2453">
      <w:r>
        <w:t>2. Explica el argumento de Frankfurt en contra del requisito de posibilidades alternativas sobre la responsabilidad moral y cómo podría usarse para disminuir la fuerza del Argumento de la Consecuencia.</w:t>
      </w:r>
    </w:p>
    <w:p w:rsidR="00FA2453" w:rsidRDefault="00FA2453" w:rsidP="00FA2453">
      <w:r>
        <w:t xml:space="preserve">3. Explica la posición </w:t>
      </w:r>
      <w:proofErr w:type="spellStart"/>
      <w:r>
        <w:t>compatibilista</w:t>
      </w:r>
      <w:proofErr w:type="spellEnd"/>
      <w:r>
        <w:t xml:space="preserve"> que desarrolla Frankfurt en su artículo "La libertad de la vol</w:t>
      </w:r>
      <w:r w:rsidR="008321F0">
        <w:t>untad y el concepto de persona".</w:t>
      </w:r>
    </w:p>
    <w:p w:rsidR="00FA2453" w:rsidRDefault="00FA2453" w:rsidP="00FA2453">
      <w:r>
        <w:t xml:space="preserve">4. Explica la posición </w:t>
      </w:r>
      <w:proofErr w:type="spellStart"/>
      <w:r>
        <w:t>semi-compatibilista</w:t>
      </w:r>
      <w:proofErr w:type="spellEnd"/>
      <w:r>
        <w:t xml:space="preserve"> de Fischer. Deberás explicar qué entiende él por "</w:t>
      </w:r>
      <w:proofErr w:type="spellStart"/>
      <w:r>
        <w:t>semi-compatibilismo</w:t>
      </w:r>
      <w:proofErr w:type="spellEnd"/>
      <w:r>
        <w:t>" y las nociones de Control Regulador y Control de Orientación.</w:t>
      </w:r>
    </w:p>
    <w:p w:rsidR="00FA2453" w:rsidRDefault="00FA2453" w:rsidP="00FA2453">
      <w:r>
        <w:t xml:space="preserve">5. Explica los dos problemas centrales que, según </w:t>
      </w:r>
      <w:proofErr w:type="spellStart"/>
      <w:r>
        <w:t>Kane</w:t>
      </w:r>
      <w:proofErr w:type="spellEnd"/>
      <w:r>
        <w:t xml:space="preserve">, debe enfrentar la posición </w:t>
      </w:r>
      <w:proofErr w:type="spellStart"/>
      <w:r>
        <w:t>libertarista</w:t>
      </w:r>
      <w:proofErr w:type="spellEnd"/>
      <w:r>
        <w:t>.</w:t>
      </w:r>
    </w:p>
    <w:p w:rsidR="00FA2453" w:rsidRDefault="00FA2453" w:rsidP="00FA2453">
      <w:r>
        <w:t xml:space="preserve">6. Explica el argumento de </w:t>
      </w:r>
      <w:proofErr w:type="spellStart"/>
      <w:r>
        <w:t>Kane</w:t>
      </w:r>
      <w:proofErr w:type="spellEnd"/>
      <w:r>
        <w:t xml:space="preserve"> según el cual el requisito de posibilidades alternativas</w:t>
      </w:r>
      <w:r w:rsidR="00A7736F">
        <w:t xml:space="preserve"> para la responsabilidad moral</w:t>
      </w:r>
      <w:r>
        <w:t xml:space="preserve"> es subsidiario al requisito más fundamental de fuente.</w:t>
      </w:r>
    </w:p>
    <w:p w:rsidR="00FA2453" w:rsidRDefault="00FA2453" w:rsidP="00FA2453">
      <w:r>
        <w:t xml:space="preserve">7. Explica por qué, según </w:t>
      </w:r>
      <w:proofErr w:type="spellStart"/>
      <w:r>
        <w:t>Kane</w:t>
      </w:r>
      <w:proofErr w:type="spellEnd"/>
      <w:r>
        <w:t>, las decisiones indeterminadas no necesariamente ocurren por azar y por tanto la</w:t>
      </w:r>
      <w:r w:rsidR="009C6165">
        <w:t>s</w:t>
      </w:r>
      <w:r>
        <w:t xml:space="preserve"> persona</w:t>
      </w:r>
      <w:r w:rsidR="009C6165">
        <w:t>s pueden</w:t>
      </w:r>
      <w:r>
        <w:t xml:space="preserve"> ser responsable por ellas.</w:t>
      </w:r>
      <w:r w:rsidR="00827328">
        <w:t xml:space="preserve"> Explica además qué papel juega el indeterminismo en tales decisiones.</w:t>
      </w:r>
    </w:p>
    <w:p w:rsidR="00FA2453" w:rsidRDefault="00FA2453" w:rsidP="00FA2453">
      <w:r>
        <w:t xml:space="preserve">8. Explica el </w:t>
      </w:r>
      <w:r w:rsidR="00EB1ACC">
        <w:t xml:space="preserve">Argumento </w:t>
      </w:r>
      <w:r>
        <w:t xml:space="preserve">de los </w:t>
      </w:r>
      <w:r w:rsidR="00EB1ACC">
        <w:t xml:space="preserve">Cuatro Casos </w:t>
      </w:r>
      <w:r>
        <w:t xml:space="preserve">de Pereboom en contra del </w:t>
      </w:r>
      <w:proofErr w:type="spellStart"/>
      <w:r>
        <w:t>compatibilismo</w:t>
      </w:r>
      <w:proofErr w:type="spellEnd"/>
      <w:r>
        <w:t>.</w:t>
      </w:r>
    </w:p>
    <w:p w:rsidR="00FA2453" w:rsidRDefault="00FA2453" w:rsidP="00FA2453">
      <w:r>
        <w:t xml:space="preserve">9. Explica el Argumento Básico de </w:t>
      </w:r>
      <w:proofErr w:type="spellStart"/>
      <w:r>
        <w:t>Galen</w:t>
      </w:r>
      <w:proofErr w:type="spellEnd"/>
      <w:r>
        <w:t xml:space="preserve"> Strawson en contra de la responsabilidad moral.</w:t>
      </w:r>
    </w:p>
    <w:p w:rsidR="00A477A0" w:rsidRDefault="00FA2453" w:rsidP="00FA2453">
      <w:r>
        <w:t>10. ¿Somos libres y responsables? Da tu propia opinión y justifícala rigurosame</w:t>
      </w:r>
      <w:r w:rsidR="00EB1ACC">
        <w:t xml:space="preserve">nte, apelando a una o </w:t>
      </w:r>
      <w:r w:rsidR="00F304FC">
        <w:t>más</w:t>
      </w:r>
      <w:bookmarkStart w:id="0" w:name="_GoBack"/>
      <w:bookmarkEnd w:id="0"/>
      <w:r w:rsidR="00EB1ACC">
        <w:t xml:space="preserve"> de las posiciones discutidas a lo largo del curso.</w:t>
      </w:r>
    </w:p>
    <w:sectPr w:rsidR="00A477A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453"/>
    <w:rsid w:val="00827328"/>
    <w:rsid w:val="00827361"/>
    <w:rsid w:val="008321F0"/>
    <w:rsid w:val="008F6167"/>
    <w:rsid w:val="009C6165"/>
    <w:rsid w:val="00A7736F"/>
    <w:rsid w:val="00EB1ACC"/>
    <w:rsid w:val="00F304FC"/>
    <w:rsid w:val="00FA2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344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2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2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3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06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16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75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250</Words>
  <Characters>1377</Characters>
  <Application>Microsoft Office Word</Application>
  <DocSecurity>0</DocSecurity>
  <Lines>11</Lines>
  <Paragraphs>3</Paragraphs>
  <ScaleCrop>false</ScaleCrop>
  <Company/>
  <LinksUpToDate>false</LinksUpToDate>
  <CharactersWithSpaces>1624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faviolarivera</dc:creator>
  <cp:lastModifiedBy>faviolarivera</cp:lastModifiedBy>
  <cp:revision>7</cp:revision>
  <dcterms:created xsi:type="dcterms:W3CDTF">2018-12-14T16:02:00Z</dcterms:created>
  <dcterms:modified xsi:type="dcterms:W3CDTF">2018-12-14T16:07:00Z</dcterms:modified>
</cp:coreProperties>
</file>